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C5592C" w:rsidRDefault="00643A74">
      <w:pPr>
        <w:jc w:val="center"/>
        <w:rPr>
          <w:rFonts w:ascii="Liberation Serif" w:hAnsi="Liberation Serif" w:cs="Liberation Serif"/>
          <w:b/>
          <w:i/>
          <w:sz w:val="28"/>
          <w:szCs w:val="28"/>
        </w:rPr>
      </w:pPr>
      <w:r>
        <w:rPr>
          <w:rFonts w:ascii="Liberation Serif" w:hAnsi="Liberation Serif" w:cs="Liberation Serif"/>
          <w:b/>
          <w:i/>
          <w:sz w:val="28"/>
          <w:szCs w:val="28"/>
        </w:rPr>
        <w:t xml:space="preserve">О маршрутизации детей с острой респираторной инфекцией, гриппом на территории Свердловской области в эпидемиологический </w:t>
      </w:r>
    </w:p>
    <w:p w:rsidR="0004139B" w:rsidRDefault="00643A74">
      <w:pPr>
        <w:jc w:val="center"/>
      </w:pPr>
      <w:r>
        <w:rPr>
          <w:rFonts w:ascii="Liberation Serif" w:hAnsi="Liberation Serif" w:cs="Liberation Serif"/>
          <w:b/>
          <w:i/>
          <w:sz w:val="28"/>
          <w:szCs w:val="28"/>
        </w:rPr>
        <w:t>сезон 2023-2024 годов</w:t>
      </w: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целью оптимизации оказания медицинской помощи детям в период подъема заболеваемости острыми респираторными вирусными инфекциями (далее – ОРВИ), гриппом </w:t>
      </w:r>
    </w:p>
    <w:p w:rsidR="0004139B" w:rsidRDefault="00643A74">
      <w:pPr>
        <w:jc w:val="both"/>
        <w:rPr>
          <w:rFonts w:ascii="Liberation Serif" w:hAnsi="Liberation Serif" w:cs="Liberation Serif"/>
          <w:b/>
          <w:sz w:val="28"/>
          <w:szCs w:val="28"/>
        </w:rPr>
      </w:pPr>
      <w:r>
        <w:rPr>
          <w:rFonts w:ascii="Liberation Serif" w:hAnsi="Liberation Serif" w:cs="Liberation Serif"/>
          <w:b/>
          <w:sz w:val="28"/>
          <w:szCs w:val="28"/>
        </w:rPr>
        <w:t>ПРИКАЗЫВАЮ:</w:t>
      </w:r>
    </w:p>
    <w:p w:rsidR="0004139B" w:rsidRDefault="00643A74" w:rsidP="00CA771B">
      <w:pPr>
        <w:pStyle w:val="a6"/>
        <w:numPr>
          <w:ilvl w:val="0"/>
          <w:numId w:val="1"/>
        </w:numPr>
        <w:ind w:left="0" w:firstLine="709"/>
        <w:jc w:val="both"/>
        <w:rPr>
          <w:rFonts w:ascii="Liberation Serif" w:hAnsi="Liberation Serif" w:cs="Liberation Serif"/>
          <w:szCs w:val="28"/>
        </w:rPr>
      </w:pPr>
      <w:r>
        <w:rPr>
          <w:rFonts w:ascii="Liberation Serif" w:hAnsi="Liberation Serif" w:cs="Liberation Serif"/>
          <w:szCs w:val="28"/>
        </w:rPr>
        <w:t>Утвердить:</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перечень медицинских организаций, осуществляющих оказание медицинской помощи детям с ОРВИ и гриппом в эпидемический сезон </w:t>
      </w:r>
      <w:r>
        <w:rPr>
          <w:rFonts w:ascii="Liberation Serif" w:hAnsi="Liberation Serif" w:cs="Liberation Serif"/>
          <w:sz w:val="28"/>
          <w:szCs w:val="28"/>
        </w:rPr>
        <w:br/>
        <w:t>2023-2024 годов (приложение № 1);</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2) алгоритм действий медицинских организаций при оказании медицинской помощи детям в период подъема заболеваемости ОРВИ, гриппом на территории Свердловской области в эпидемиологическом сезоне 2023-2024 годов (приложение №</w:t>
      </w:r>
      <w:r w:rsidR="00C5592C">
        <w:rPr>
          <w:rFonts w:ascii="Liberation Serif" w:hAnsi="Liberation Serif" w:cs="Liberation Serif"/>
          <w:sz w:val="28"/>
          <w:szCs w:val="28"/>
        </w:rPr>
        <w:t> </w:t>
      </w:r>
      <w:r>
        <w:rPr>
          <w:rFonts w:ascii="Liberation Serif" w:hAnsi="Liberation Serif" w:cs="Liberation Serif"/>
          <w:sz w:val="28"/>
          <w:szCs w:val="28"/>
        </w:rPr>
        <w:t>2);</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3) порядок госпитализации детей в медицинские организации в период подъема заболеваемости острыми респираторными инфекциями, гриппом, пневмонией, в том числе новой коронавирусной инфекцией COVID-19, в эпидемиологическом сезоне 2023-2024 годов (приложение № 3);</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4) унифицированный протокол оказания медицинской помощи детям с ОРВИ и гриппом (приложение № 4);</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5) памятку для населения по профилактике и лечению ОРВИ и гриппа (приложение № 5).</w:t>
      </w:r>
    </w:p>
    <w:p w:rsidR="0004139B" w:rsidRDefault="00643A74" w:rsidP="00CA771B">
      <w:pPr>
        <w:ind w:firstLine="709"/>
        <w:jc w:val="both"/>
      </w:pPr>
      <w:r>
        <w:rPr>
          <w:rFonts w:ascii="Liberation Serif" w:hAnsi="Liberation Serif" w:cs="Liberation Serif"/>
          <w:bCs/>
          <w:sz w:val="28"/>
          <w:szCs w:val="28"/>
        </w:rPr>
        <w:t>2.</w:t>
      </w:r>
      <w:r>
        <w:rPr>
          <w:rFonts w:ascii="Liberation Serif" w:hAnsi="Liberation Serif" w:cs="Liberation Serif"/>
          <w:b/>
          <w:bCs/>
          <w:sz w:val="28"/>
          <w:szCs w:val="28"/>
        </w:rPr>
        <w:tab/>
      </w:r>
      <w:r>
        <w:rPr>
          <w:rFonts w:ascii="Liberation Serif" w:hAnsi="Liberation Serif" w:cs="Liberation Serif"/>
          <w:bCs/>
          <w:sz w:val="28"/>
          <w:szCs w:val="28"/>
        </w:rPr>
        <w:t>Руководителям медицинских организаций, осуществляющих оказание медицинской помощи детям с ОРВИ и гриппом</w:t>
      </w:r>
      <w:r>
        <w:rPr>
          <w:rFonts w:ascii="Liberation Serif" w:hAnsi="Liberation Serif" w:cs="Liberation Serif"/>
          <w:sz w:val="28"/>
          <w:szCs w:val="28"/>
        </w:rPr>
        <w:t>:</w:t>
      </w:r>
    </w:p>
    <w:p w:rsidR="0004139B" w:rsidRDefault="00643A74" w:rsidP="00CA771B">
      <w:pPr>
        <w:ind w:firstLine="709"/>
        <w:jc w:val="both"/>
      </w:pPr>
      <w:r>
        <w:rPr>
          <w:rFonts w:ascii="Liberation Serif" w:hAnsi="Liberation Serif" w:cs="Liberation Serif"/>
          <w:sz w:val="28"/>
          <w:szCs w:val="28"/>
        </w:rPr>
        <w:t xml:space="preserve">1) обеспечить передачу сведений о детях, находящихся на лечении в отделении реанимации и интенсивной терапии с острыми респираторными инфекциями, гриппом, пневмонией, в соответствии с приказом Министерства здравоохранения Свердловской области от </w:t>
      </w:r>
      <w:r>
        <w:rPr>
          <w:rFonts w:ascii="Liberation Serif" w:hAnsi="Liberation Serif"/>
          <w:sz w:val="28"/>
          <w:szCs w:val="28"/>
        </w:rPr>
        <w:t>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sz w:val="28"/>
          <w:szCs w:val="28"/>
        </w:rPr>
        <w:t xml:space="preserve"> в ежедневном режиме, до 10:00 в Единый центр </w:t>
      </w:r>
      <w:r>
        <w:rPr>
          <w:rFonts w:ascii="Liberation Serif" w:hAnsi="Liberation Serif" w:cs="Liberation Serif"/>
          <w:sz w:val="28"/>
          <w:szCs w:val="28"/>
        </w:rPr>
        <w:lastRenderedPageBreak/>
        <w:t xml:space="preserve">консультирования и мониторинга пациентов детского возраста </w:t>
      </w:r>
      <w:r>
        <w:rPr>
          <w:rFonts w:ascii="Liberation Serif" w:hAnsi="Liberation Serif" w:cs="Liberation Serif"/>
          <w:spacing w:val="-2"/>
          <w:sz w:val="28"/>
          <w:szCs w:val="28"/>
        </w:rPr>
        <w:t xml:space="preserve">на базе </w:t>
      </w:r>
      <w:r>
        <w:rPr>
          <w:rFonts w:ascii="Liberation Serif" w:hAnsi="Liberation Serif" w:cs="Liberation Serif"/>
          <w:sz w:val="28"/>
          <w:szCs w:val="28"/>
        </w:rPr>
        <w:t>ГАУЗ СО «Территориальный центр медицины катастроф»;</w:t>
      </w:r>
    </w:p>
    <w:p w:rsidR="0004139B" w:rsidRDefault="00643A74" w:rsidP="00CA771B">
      <w:pPr>
        <w:ind w:firstLine="709"/>
        <w:jc w:val="both"/>
      </w:pPr>
      <w:r>
        <w:rPr>
          <w:rFonts w:ascii="Liberation Serif" w:hAnsi="Liberation Serif" w:cs="Liberation Serif"/>
          <w:sz w:val="28"/>
          <w:szCs w:val="28"/>
        </w:rPr>
        <w:t xml:space="preserve">2) организовать перепрофилирование и дальнейшую работу отделений для госпитализации детского населения с гриппом, ОРВИ в эпидемический сезон 2023-2024 годов в соответствии </w:t>
      </w:r>
      <w:r>
        <w:rPr>
          <w:rFonts w:ascii="Liberation Serif" w:hAnsi="Liberation Serif" w:cs="Liberation Serif"/>
          <w:iCs/>
          <w:sz w:val="28"/>
          <w:szCs w:val="28"/>
        </w:rPr>
        <w:t xml:space="preserve">с </w:t>
      </w:r>
      <w:r>
        <w:rPr>
          <w:rFonts w:ascii="Liberation Serif" w:hAnsi="Liberation Serif" w:cs="Liberation Serif"/>
          <w:sz w:val="28"/>
        </w:rPr>
        <w:t>приложениями</w:t>
      </w:r>
      <w:r>
        <w:rPr>
          <w:rFonts w:ascii="Liberation Serif" w:hAnsi="Liberation Serif" w:cs="Liberation Serif"/>
          <w:iCs/>
          <w:sz w:val="40"/>
          <w:szCs w:val="28"/>
        </w:rPr>
        <w:t xml:space="preserve"> </w:t>
      </w:r>
      <w:r>
        <w:rPr>
          <w:rFonts w:ascii="Liberation Serif" w:hAnsi="Liberation Serif" w:cs="Liberation Serif"/>
          <w:iCs/>
          <w:sz w:val="28"/>
          <w:szCs w:val="28"/>
        </w:rPr>
        <w:t>№ 1–5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3) назначить специалиста, ответственного за организацию </w:t>
      </w:r>
      <w:r>
        <w:rPr>
          <w:rFonts w:ascii="Liberation Serif" w:hAnsi="Liberation Serif" w:cs="Liberation Serif"/>
          <w:b w:val="0"/>
          <w:bCs w:val="0"/>
          <w:sz w:val="28"/>
          <w:szCs w:val="28"/>
        </w:rPr>
        <w:t xml:space="preserve">оказания медицинской помощи детям с ОРВИ и гриппом в эпидемический сезон 2023-2024 годов </w:t>
      </w:r>
      <w:r>
        <w:rPr>
          <w:rFonts w:ascii="Liberation Serif" w:hAnsi="Liberation Serif" w:cs="Liberation Serif"/>
          <w:b w:val="0"/>
          <w:bCs w:val="0"/>
          <w:iCs/>
          <w:sz w:val="28"/>
          <w:szCs w:val="28"/>
        </w:rPr>
        <w:t xml:space="preserve">и в срок до </w:t>
      </w:r>
      <w:r w:rsidR="00C5592C">
        <w:rPr>
          <w:rFonts w:ascii="Liberation Serif" w:hAnsi="Liberation Serif" w:cs="Liberation Serif"/>
          <w:b w:val="0"/>
          <w:bCs w:val="0"/>
          <w:iCs/>
          <w:sz w:val="28"/>
          <w:szCs w:val="28"/>
        </w:rPr>
        <w:t>01</w:t>
      </w:r>
      <w:r>
        <w:rPr>
          <w:rFonts w:ascii="Liberation Serif" w:hAnsi="Liberation Serif" w:cs="Liberation Serif"/>
          <w:b w:val="0"/>
          <w:bCs w:val="0"/>
          <w:iCs/>
          <w:sz w:val="28"/>
          <w:szCs w:val="28"/>
        </w:rPr>
        <w:t>.1</w:t>
      </w:r>
      <w:r w:rsidR="00C5592C">
        <w:rPr>
          <w:rFonts w:ascii="Liberation Serif" w:hAnsi="Liberation Serif" w:cs="Liberation Serif"/>
          <w:b w:val="0"/>
          <w:bCs w:val="0"/>
          <w:iCs/>
          <w:sz w:val="28"/>
          <w:szCs w:val="28"/>
        </w:rPr>
        <w:t>0</w:t>
      </w:r>
      <w:r>
        <w:rPr>
          <w:rFonts w:ascii="Liberation Serif" w:hAnsi="Liberation Serif" w:cs="Liberation Serif"/>
          <w:b w:val="0"/>
          <w:bCs w:val="0"/>
          <w:iCs/>
          <w:sz w:val="28"/>
          <w:szCs w:val="28"/>
        </w:rPr>
        <w:t>.202</w:t>
      </w:r>
      <w:r w:rsidR="00C5592C">
        <w:rPr>
          <w:rFonts w:ascii="Liberation Serif" w:hAnsi="Liberation Serif" w:cs="Liberation Serif"/>
          <w:b w:val="0"/>
          <w:bCs w:val="0"/>
          <w:iCs/>
          <w:sz w:val="28"/>
          <w:szCs w:val="28"/>
        </w:rPr>
        <w:t>3</w:t>
      </w:r>
      <w:r>
        <w:rPr>
          <w:rFonts w:ascii="Liberation Serif" w:hAnsi="Liberation Serif" w:cs="Liberation Serif"/>
          <w:bCs w:val="0"/>
          <w:iCs/>
          <w:sz w:val="28"/>
          <w:szCs w:val="28"/>
        </w:rPr>
        <w:t xml:space="preserve"> </w:t>
      </w:r>
      <w:r>
        <w:rPr>
          <w:rFonts w:ascii="Liberation Serif" w:hAnsi="Liberation Serif" w:cs="Liberation Serif"/>
          <w:b w:val="0"/>
          <w:bCs w:val="0"/>
          <w:iCs/>
          <w:sz w:val="28"/>
          <w:szCs w:val="28"/>
        </w:rPr>
        <w:t>проинформировать об этом курирующий межмуниципальный медицинский центр</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4) разместить в подразделениях медицинской организации и на ее сайте памятку для населения по профилактике и лечению ОРВИ и гриппа;</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5) обеспечить </w:t>
      </w:r>
      <w:r w:rsidR="00C5592C">
        <w:rPr>
          <w:rFonts w:ascii="Liberation Serif" w:hAnsi="Liberation Serif" w:cs="Liberation Serif"/>
          <w:b w:val="0"/>
          <w:bCs w:val="0"/>
          <w:sz w:val="28"/>
          <w:szCs w:val="28"/>
        </w:rPr>
        <w:t>заполнение отчетных форм в соответствии с приказом Министерства здравоохранения Свердловской области от 08.12.2022 № 2829-п «О предоставлении оперативной информации по гриппу в эпидемический сезон 2022–2023 годов»</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6) организовать ознакомление профильных специалистов медицинской организации с приложениями </w:t>
      </w:r>
      <w:r>
        <w:rPr>
          <w:rFonts w:ascii="Liberation Serif" w:hAnsi="Liberation Serif" w:cs="Liberation Serif"/>
          <w:b w:val="0"/>
          <w:iCs/>
          <w:sz w:val="28"/>
          <w:szCs w:val="28"/>
        </w:rPr>
        <w:t>№ 1–5</w:t>
      </w:r>
      <w:r>
        <w:rPr>
          <w:rFonts w:ascii="Liberation Serif" w:hAnsi="Liberation Serif" w:cs="Liberation Serif"/>
          <w:b w:val="0"/>
          <w:bCs w:val="0"/>
          <w:sz w:val="28"/>
          <w:szCs w:val="28"/>
        </w:rPr>
        <w:t xml:space="preserve"> к настоящему приказу под подпись.</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3. Главным врачам ГАУЗ СО «Областная детская клиническая больница» О.Ю.</w:t>
      </w:r>
      <w:r w:rsidR="00C5592C">
        <w:rPr>
          <w:rFonts w:ascii="Liberation Serif" w:hAnsi="Liberation Serif" w:cs="Liberation Serif"/>
          <w:sz w:val="28"/>
          <w:szCs w:val="28"/>
        </w:rPr>
        <w:t> </w:t>
      </w:r>
      <w:r>
        <w:rPr>
          <w:rFonts w:ascii="Liberation Serif" w:hAnsi="Liberation Serif" w:cs="Liberation Serif"/>
          <w:sz w:val="28"/>
          <w:szCs w:val="28"/>
        </w:rPr>
        <w:t xml:space="preserve">Аверьянову, ГАУЗ СО «Детская городская больница г. Первоуральск» О.В. Шайдуровой, ГАУЗ СО «Детская городская больница г. Каменск-Уральский» Е.А. Коскевич, ГАУЗ СО «Краснотурьинская городская больница» А.Н. Малькову, ГАУЗ СО «Ирбитская центральная городская больница» Д.А. Подушкину, ГАУЗ СО «Городская больница г. Асбест» И.В. Брагину, ГАУЗ СО «Серовская городская больница» И.Н. Болтасеву, ГАУЗ СО «Детская городская больница г. Нижний Тагил» Д.М. Клейменову, </w:t>
      </w:r>
      <w:r w:rsidR="00C5592C">
        <w:rPr>
          <w:rFonts w:ascii="Liberation Serif" w:hAnsi="Liberation Serif" w:cs="Liberation Serif"/>
          <w:sz w:val="28"/>
          <w:szCs w:val="28"/>
        </w:rPr>
        <w:t xml:space="preserve">ГАУЗ СО «Городская инфекционная больница г. Нижний Тагил» М.В. Холманских, </w:t>
      </w:r>
      <w:r>
        <w:rPr>
          <w:rFonts w:ascii="Liberation Serif" w:hAnsi="Liberation Serif" w:cs="Liberation Serif"/>
          <w:sz w:val="28"/>
          <w:szCs w:val="28"/>
        </w:rPr>
        <w:t>ГАУЗ СО «Детская городская клиническая больница № 9 город Екатеринбург» И.П. Огаркову, ГАУЗ СО «Детская городская клиническая больница № 11 город Екатеринбург» А.С. Соколовой, ГАУЗ СО «Детская городская больница № 8 город Екатеринбург» Д.О. Праздничкову:</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1) обеспечить в случае повышения заболеваемости ОРВИ, гриппом перепрофилирование коечного фонда для оказания медицинской помощи детям с острыми респираторными инфекциями, гриппом в эпидемический период 2023-2024 годов;</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2) организовать оказание медицинской помощи детям с ОРВИ и гриппом в эпидемический сезон 2023-2024 годов в соответствии </w:t>
      </w:r>
      <w:r>
        <w:rPr>
          <w:rFonts w:ascii="Liberation Serif" w:hAnsi="Liberation Serif" w:cs="Liberation Serif"/>
          <w:b w:val="0"/>
          <w:bCs w:val="0"/>
          <w:iCs/>
          <w:sz w:val="28"/>
          <w:szCs w:val="28"/>
        </w:rPr>
        <w:t xml:space="preserve">с приложениями </w:t>
      </w:r>
      <w:r>
        <w:rPr>
          <w:rFonts w:ascii="Liberation Serif" w:hAnsi="Liberation Serif" w:cs="Liberation Serif"/>
          <w:b w:val="0"/>
          <w:bCs w:val="0"/>
          <w:iCs/>
          <w:sz w:val="28"/>
          <w:szCs w:val="28"/>
        </w:rPr>
        <w:br/>
      </w:r>
      <w:r>
        <w:rPr>
          <w:rFonts w:ascii="Liberation Serif" w:hAnsi="Liberation Serif" w:cs="Liberation Serif"/>
          <w:b w:val="0"/>
          <w:iCs/>
          <w:sz w:val="28"/>
          <w:szCs w:val="28"/>
        </w:rPr>
        <w:t>№ 1–5</w:t>
      </w:r>
      <w:r>
        <w:rPr>
          <w:rFonts w:ascii="Liberation Serif" w:hAnsi="Liberation Serif" w:cs="Liberation Serif"/>
          <w:b w:val="0"/>
          <w:bCs w:val="0"/>
          <w:iCs/>
          <w:sz w:val="28"/>
          <w:szCs w:val="28"/>
        </w:rPr>
        <w:t xml:space="preserve">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3) назначить специалиста, ответственного за организацию </w:t>
      </w:r>
      <w:r>
        <w:rPr>
          <w:rFonts w:ascii="Liberation Serif" w:hAnsi="Liberation Serif" w:cs="Liberation Serif"/>
          <w:b w:val="0"/>
          <w:bCs w:val="0"/>
          <w:sz w:val="28"/>
          <w:szCs w:val="28"/>
        </w:rPr>
        <w:t xml:space="preserve">оказания медицинской помощи детям с ОРВИ и гриппом в эпидемический сезон 2023-2024 годов </w:t>
      </w:r>
      <w:r>
        <w:rPr>
          <w:rFonts w:ascii="Liberation Serif" w:hAnsi="Liberation Serif" w:cs="Liberation Serif"/>
          <w:b w:val="0"/>
          <w:bCs w:val="0"/>
          <w:iCs/>
          <w:sz w:val="28"/>
          <w:szCs w:val="28"/>
        </w:rPr>
        <w:t>и проинформировать об этом прикрепленные медицинские организации первого уровня</w:t>
      </w:r>
      <w:r>
        <w:rPr>
          <w:rFonts w:ascii="Liberation Serif" w:hAnsi="Liberation Serif" w:cs="Liberation Serif"/>
          <w:b w:val="0"/>
          <w:bCs w:val="0"/>
          <w:sz w:val="28"/>
          <w:szCs w:val="28"/>
        </w:rPr>
        <w:t>;</w:t>
      </w:r>
    </w:p>
    <w:p w:rsidR="0004139B" w:rsidRDefault="00643A74" w:rsidP="00C5592C">
      <w:pPr>
        <w:pStyle w:val="ConsPlusTitle"/>
        <w:widowControl/>
        <w:tabs>
          <w:tab w:val="left" w:pos="1134"/>
        </w:tabs>
        <w:ind w:firstLine="709"/>
        <w:jc w:val="both"/>
      </w:pPr>
      <w:r>
        <w:rPr>
          <w:rFonts w:ascii="Liberation Serif" w:hAnsi="Liberation Serif" w:cs="Liberation Serif"/>
          <w:b w:val="0"/>
          <w:bCs w:val="0"/>
          <w:sz w:val="28"/>
          <w:szCs w:val="28"/>
        </w:rPr>
        <w:t xml:space="preserve">4) </w:t>
      </w:r>
      <w:r w:rsidRPr="00C5592C">
        <w:rPr>
          <w:rFonts w:ascii="Liberation Serif" w:hAnsi="Liberation Serif" w:cs="Liberation Serif"/>
          <w:b w:val="0"/>
          <w:sz w:val="28"/>
          <w:szCs w:val="28"/>
        </w:rPr>
        <w:t xml:space="preserve">обеспечить передачу сведений о детях, находящихся на лечении в отделении реанимации и интенсивной терапии с острыми респираторными инфекциями, </w:t>
      </w:r>
      <w:r w:rsidRPr="00C5592C">
        <w:rPr>
          <w:rFonts w:ascii="Liberation Serif" w:hAnsi="Liberation Serif" w:cs="Liberation Serif"/>
          <w:b w:val="0"/>
          <w:sz w:val="28"/>
          <w:szCs w:val="28"/>
        </w:rPr>
        <w:lastRenderedPageBreak/>
        <w:t xml:space="preserve">гриппом, пневмонией, в соответствии с приказом Министерства здравоохранения Свердловской области </w:t>
      </w:r>
      <w:r w:rsidRPr="00C5592C">
        <w:rPr>
          <w:rFonts w:ascii="Liberation Serif" w:hAnsi="Liberation Serif"/>
          <w:b w:val="0"/>
          <w:sz w:val="28"/>
          <w:szCs w:val="28"/>
        </w:rPr>
        <w:t>от 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sidRPr="00C5592C">
        <w:rPr>
          <w:rFonts w:ascii="Liberation Serif" w:hAnsi="Liberation Serif" w:cs="Liberation Serif"/>
          <w:b w:val="0"/>
          <w:sz w:val="28"/>
          <w:szCs w:val="28"/>
        </w:rPr>
        <w:t xml:space="preserve"> в ежедневном режиме, до 10:00 в Единый центр консультирования и мониторинга пациентов детского возраста </w:t>
      </w:r>
      <w:r w:rsidRPr="00C5592C">
        <w:rPr>
          <w:rFonts w:ascii="Liberation Serif" w:hAnsi="Liberation Serif" w:cs="Liberation Serif"/>
          <w:b w:val="0"/>
          <w:spacing w:val="-2"/>
          <w:sz w:val="28"/>
          <w:szCs w:val="28"/>
        </w:rPr>
        <w:t xml:space="preserve">на базе </w:t>
      </w:r>
      <w:r w:rsidRPr="00C5592C">
        <w:rPr>
          <w:rFonts w:ascii="Liberation Serif" w:hAnsi="Liberation Serif" w:cs="Liberation Serif"/>
          <w:b w:val="0"/>
          <w:sz w:val="28"/>
          <w:szCs w:val="28"/>
        </w:rPr>
        <w:t>ГАУЗ СО «Территориальный центр медицины катастроф»;</w:t>
      </w:r>
    </w:p>
    <w:p w:rsidR="0004139B" w:rsidRDefault="00C5592C"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5</w:t>
      </w:r>
      <w:r w:rsidR="00643A74">
        <w:rPr>
          <w:rFonts w:ascii="Liberation Serif" w:hAnsi="Liberation Serif" w:cs="Liberation Serif"/>
          <w:b w:val="0"/>
          <w:bCs w:val="0"/>
          <w:sz w:val="28"/>
          <w:szCs w:val="28"/>
        </w:rPr>
        <w:t>) разместить в подразделениях медицинской организации и на ее сайте памятку для населения по профилактике и лечению ОРВИ и гриппа;</w:t>
      </w:r>
    </w:p>
    <w:p w:rsidR="00C5592C" w:rsidRDefault="00C5592C"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6) обеспечить заполнение отчетных форм в соответствии с приказом Министерства здравоохранения Свердловской области от 08.12.2022 № 2829-п «О предоставлении оперативной информации по гриппу в эпидемический сезон 2022–2023 годов»;</w:t>
      </w:r>
    </w:p>
    <w:p w:rsidR="0004139B" w:rsidRDefault="00C5592C" w:rsidP="00CA771B">
      <w:pPr>
        <w:pStyle w:val="ConsPlusTitle"/>
        <w:widowControl/>
        <w:tabs>
          <w:tab w:val="left" w:pos="1134"/>
        </w:tabs>
        <w:ind w:firstLine="709"/>
        <w:jc w:val="both"/>
      </w:pPr>
      <w:r>
        <w:rPr>
          <w:rFonts w:ascii="Liberation Serif" w:hAnsi="Liberation Serif" w:cs="Liberation Serif"/>
          <w:b w:val="0"/>
          <w:bCs w:val="0"/>
          <w:sz w:val="28"/>
          <w:szCs w:val="28"/>
        </w:rPr>
        <w:t>7</w:t>
      </w:r>
      <w:r w:rsidR="00643A74">
        <w:rPr>
          <w:rFonts w:ascii="Liberation Serif" w:hAnsi="Liberation Serif" w:cs="Liberation Serif"/>
          <w:b w:val="0"/>
          <w:bCs w:val="0"/>
          <w:sz w:val="28"/>
          <w:szCs w:val="28"/>
        </w:rPr>
        <w:t>) ознакомить профильных специалистов медицинской организации с приложениями № 1</w:t>
      </w:r>
      <w:r w:rsidR="00643A74">
        <w:rPr>
          <w:rFonts w:ascii="Liberation Serif" w:hAnsi="Liberation Serif" w:cs="Liberation Serif"/>
          <w:b w:val="0"/>
          <w:iCs/>
          <w:sz w:val="28"/>
          <w:szCs w:val="28"/>
        </w:rPr>
        <w:t>–</w:t>
      </w:r>
      <w:r w:rsidR="00643A74">
        <w:rPr>
          <w:rFonts w:ascii="Liberation Serif" w:hAnsi="Liberation Serif" w:cs="Liberation Serif"/>
          <w:b w:val="0"/>
          <w:bCs w:val="0"/>
          <w:sz w:val="28"/>
          <w:szCs w:val="28"/>
        </w:rPr>
        <w:t>5 к настоящему приказу под подпись.</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4. Рекомендовать начальникам ФГБУЗ «Центральная медико-санитарная часть № 31» ФМБА России г. Новоуральск, ФГБУЗ «Центральная медико-санитарная часть № 91» ФМБА России г. Лесной, ФГБУЗ «Центральная медико-санитарная часть №</w:t>
      </w:r>
      <w:r w:rsidR="00CA771B">
        <w:rPr>
          <w:rFonts w:ascii="Liberation Serif" w:hAnsi="Liberation Serif" w:cs="Liberation Serif"/>
          <w:b w:val="0"/>
          <w:bCs w:val="0"/>
          <w:sz w:val="28"/>
          <w:szCs w:val="28"/>
        </w:rPr>
        <w:t> </w:t>
      </w:r>
      <w:r>
        <w:rPr>
          <w:rFonts w:ascii="Liberation Serif" w:hAnsi="Liberation Serif" w:cs="Liberation Serif"/>
          <w:b w:val="0"/>
          <w:bCs w:val="0"/>
          <w:sz w:val="28"/>
          <w:szCs w:val="28"/>
        </w:rPr>
        <w:t>32» ФМБА России г. Заречный, ФГБУЗ «Центральная медико-санитарная часть №</w:t>
      </w:r>
      <w:r w:rsidR="00CA771B">
        <w:rPr>
          <w:rFonts w:ascii="Liberation Serif" w:hAnsi="Liberation Serif" w:cs="Liberation Serif"/>
          <w:b w:val="0"/>
          <w:bCs w:val="0"/>
          <w:sz w:val="28"/>
          <w:szCs w:val="28"/>
        </w:rPr>
        <w:t> </w:t>
      </w:r>
      <w:r>
        <w:rPr>
          <w:rFonts w:ascii="Liberation Serif" w:hAnsi="Liberation Serif" w:cs="Liberation Serif"/>
          <w:b w:val="0"/>
          <w:bCs w:val="0"/>
          <w:sz w:val="28"/>
          <w:szCs w:val="28"/>
        </w:rPr>
        <w:t xml:space="preserve">121» ФМБА России г. Нижняя Салда </w:t>
      </w:r>
      <w:r>
        <w:rPr>
          <w:rFonts w:ascii="Liberation Serif" w:hAnsi="Liberation Serif" w:cs="Liberation Serif"/>
          <w:b w:val="0"/>
          <w:bCs w:val="0"/>
          <w:iCs/>
          <w:sz w:val="28"/>
          <w:szCs w:val="28"/>
        </w:rPr>
        <w:t>организовать</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1) оказание медицинской помощи детям с ОРВИ и гриппом в эпидемический сезон 2023-2024 годов в соответствии </w:t>
      </w:r>
      <w:r>
        <w:rPr>
          <w:rFonts w:ascii="Liberation Serif" w:hAnsi="Liberation Serif" w:cs="Liberation Serif"/>
          <w:b w:val="0"/>
          <w:bCs w:val="0"/>
          <w:iCs/>
          <w:sz w:val="28"/>
          <w:szCs w:val="28"/>
        </w:rPr>
        <w:t>с приложениями № 1–5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2) назначение специалиста, ответственного за организацию </w:t>
      </w:r>
      <w:r>
        <w:rPr>
          <w:rFonts w:ascii="Liberation Serif" w:hAnsi="Liberation Serif" w:cs="Liberation Serif"/>
          <w:b w:val="0"/>
          <w:bCs w:val="0"/>
          <w:sz w:val="28"/>
          <w:szCs w:val="28"/>
        </w:rPr>
        <w:t>оказания медицинской помощи детям с ОРВИ и гриппом в эпидемический сезон 2023-2024 годов;</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3) </w:t>
      </w:r>
      <w:r w:rsidR="00C5592C">
        <w:rPr>
          <w:rFonts w:ascii="Liberation Serif" w:hAnsi="Liberation Serif" w:cs="Liberation Serif"/>
          <w:b w:val="0"/>
          <w:bCs w:val="0"/>
          <w:sz w:val="28"/>
          <w:szCs w:val="28"/>
        </w:rPr>
        <w:t>обеспечить заполнение отчетных форм в соответствии с приказом Министерства здравоохранения Свердловской области от 08.12.2022 № 2829-п «О предоставлении оперативной информации по гриппу в эпидемический сезон 2022–2023 годов»</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4) ознакомление профильных специалистов медицинской организации с приложениями № 1</w:t>
      </w:r>
      <w:r>
        <w:rPr>
          <w:rFonts w:ascii="Liberation Serif" w:hAnsi="Liberation Serif" w:cs="Liberation Serif"/>
          <w:b w:val="0"/>
          <w:iCs/>
          <w:sz w:val="28"/>
          <w:szCs w:val="28"/>
        </w:rPr>
        <w:t>–</w:t>
      </w:r>
      <w:r>
        <w:rPr>
          <w:rFonts w:ascii="Liberation Serif" w:hAnsi="Liberation Serif" w:cs="Liberation Serif"/>
          <w:b w:val="0"/>
          <w:bCs w:val="0"/>
          <w:sz w:val="28"/>
          <w:szCs w:val="28"/>
        </w:rPr>
        <w:t>5 к настоящему приказу под подпись;</w:t>
      </w:r>
    </w:p>
    <w:p w:rsidR="0004139B" w:rsidRPr="00643A74"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5) размещение в подразделениях медицинской организации и на ее сайте памятк</w:t>
      </w:r>
      <w:r w:rsidR="00C5592C">
        <w:rPr>
          <w:rFonts w:ascii="Liberation Serif" w:hAnsi="Liberation Serif" w:cs="Liberation Serif"/>
          <w:b w:val="0"/>
          <w:bCs w:val="0"/>
          <w:sz w:val="28"/>
          <w:szCs w:val="28"/>
        </w:rPr>
        <w:t>и</w:t>
      </w:r>
      <w:r>
        <w:rPr>
          <w:rFonts w:ascii="Liberation Serif" w:hAnsi="Liberation Serif" w:cs="Liberation Serif"/>
          <w:b w:val="0"/>
          <w:bCs w:val="0"/>
          <w:sz w:val="28"/>
          <w:szCs w:val="28"/>
        </w:rPr>
        <w:t xml:space="preserve"> для населения по профилактике и лечению ОРВИ и гриппа;</w:t>
      </w:r>
    </w:p>
    <w:p w:rsidR="0004139B" w:rsidRDefault="00643A74" w:rsidP="00CA771B">
      <w:pPr>
        <w:pStyle w:val="ConsPlusTitle"/>
        <w:widowControl/>
        <w:tabs>
          <w:tab w:val="left" w:pos="1134"/>
        </w:tabs>
        <w:ind w:firstLine="709"/>
        <w:jc w:val="both"/>
      </w:pPr>
      <w:r>
        <w:rPr>
          <w:rFonts w:ascii="Liberation Serif" w:hAnsi="Liberation Serif" w:cs="Liberation Serif"/>
          <w:b w:val="0"/>
          <w:sz w:val="28"/>
          <w:szCs w:val="28"/>
        </w:rPr>
        <w:t xml:space="preserve">6) передачу сведений о детях, находящихся на лечении в отделении реанимации и интенсивной терапии с острыми респираторными инфекциями, гриппом, пневмонией, в соответствии с приказом Министерства здравоохранения Свердловской области </w:t>
      </w:r>
      <w:r>
        <w:rPr>
          <w:rFonts w:ascii="Liberation Serif" w:hAnsi="Liberation Serif"/>
          <w:b w:val="0"/>
          <w:sz w:val="28"/>
          <w:szCs w:val="28"/>
        </w:rPr>
        <w:t>от 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b w:val="0"/>
          <w:sz w:val="28"/>
          <w:szCs w:val="28"/>
        </w:rPr>
        <w:t xml:space="preserve"> в ежедневном режиме, до 10:00 в Единый центр консультирования и мониторинга пациентов детского возраста </w:t>
      </w:r>
      <w:r>
        <w:rPr>
          <w:rFonts w:ascii="Liberation Serif" w:hAnsi="Liberation Serif" w:cs="Liberation Serif"/>
          <w:b w:val="0"/>
          <w:spacing w:val="-2"/>
          <w:sz w:val="28"/>
          <w:szCs w:val="28"/>
        </w:rPr>
        <w:t xml:space="preserve">на базе </w:t>
      </w:r>
      <w:r>
        <w:rPr>
          <w:rFonts w:ascii="Liberation Serif" w:hAnsi="Liberation Serif" w:cs="Liberation Serif"/>
          <w:b w:val="0"/>
          <w:sz w:val="28"/>
          <w:szCs w:val="28"/>
        </w:rPr>
        <w:t>ГАУЗ СО «Территориальный центр медицины катастроф».</w:t>
      </w:r>
    </w:p>
    <w:p w:rsidR="0004139B" w:rsidRDefault="00643A74" w:rsidP="00CA771B">
      <w:pPr>
        <w:ind w:firstLine="709"/>
        <w:jc w:val="both"/>
      </w:pPr>
      <w:r>
        <w:rPr>
          <w:rFonts w:ascii="Liberation Serif" w:hAnsi="Liberation Serif" w:cs="Liberation Serif"/>
          <w:sz w:val="28"/>
          <w:szCs w:val="28"/>
        </w:rPr>
        <w:lastRenderedPageBreak/>
        <w:t>5. Главному врачу ГАУЗ СО «Территориальный центр медицины катастроф» В.П. Попову организовать передачу сведений о детях, находящихся на лечении в</w:t>
      </w:r>
      <w:r w:rsidR="00CA771B">
        <w:rPr>
          <w:rFonts w:ascii="Liberation Serif" w:hAnsi="Liberation Serif" w:cs="Liberation Serif"/>
          <w:sz w:val="28"/>
          <w:szCs w:val="28"/>
        </w:rPr>
        <w:t> </w:t>
      </w:r>
      <w:r>
        <w:rPr>
          <w:rFonts w:ascii="Liberation Serif" w:hAnsi="Liberation Serif" w:cs="Liberation Serif"/>
          <w:sz w:val="28"/>
          <w:szCs w:val="28"/>
        </w:rPr>
        <w:t>отделениях реанимации и интенсивной терапии Свердловской области, с ОРВИ, гриппом, пневмонией начальник</w:t>
      </w:r>
      <w:r w:rsidR="00C5592C">
        <w:rPr>
          <w:rFonts w:ascii="Liberation Serif" w:hAnsi="Liberation Serif" w:cs="Liberation Serif"/>
          <w:sz w:val="28"/>
          <w:szCs w:val="28"/>
        </w:rPr>
        <w:t>у</w:t>
      </w:r>
      <w:r>
        <w:rPr>
          <w:rFonts w:ascii="Liberation Serif" w:hAnsi="Liberation Serif" w:cs="Liberation Serif"/>
          <w:sz w:val="28"/>
          <w:szCs w:val="28"/>
        </w:rPr>
        <w:t xml:space="preserve"> отдела организации медицинской помощи матерям и детям Министерства здравоохранения Свердловской области </w:t>
      </w:r>
      <w:r w:rsidR="00C5592C">
        <w:rPr>
          <w:rFonts w:ascii="Liberation Serif" w:hAnsi="Liberation Serif" w:cs="Liberation Serif"/>
          <w:sz w:val="28"/>
          <w:szCs w:val="28"/>
        </w:rPr>
        <w:t>Е.В. Савельевой</w:t>
      </w:r>
      <w:r>
        <w:rPr>
          <w:rFonts w:ascii="Liberation Serif" w:hAnsi="Liberation Serif" w:cs="Liberation Serif"/>
          <w:sz w:val="28"/>
          <w:szCs w:val="28"/>
        </w:rPr>
        <w:t xml:space="preserve"> на адрес электронной почты: </w:t>
      </w:r>
      <w:r w:rsidR="00C5592C">
        <w:rPr>
          <w:rFonts w:ascii="Liberation Serif" w:hAnsi="Liberation Serif" w:cs="Liberation Serif"/>
          <w:sz w:val="28"/>
          <w:szCs w:val="28"/>
          <w:lang w:val="en-US"/>
        </w:rPr>
        <w:t>e</w:t>
      </w:r>
      <w:r w:rsidR="00C5592C" w:rsidRPr="00C5592C">
        <w:rPr>
          <w:rFonts w:ascii="Liberation Serif" w:hAnsi="Liberation Serif" w:cs="Liberation Serif"/>
          <w:sz w:val="28"/>
          <w:szCs w:val="28"/>
        </w:rPr>
        <w:t>.</w:t>
      </w:r>
      <w:r w:rsidR="00C5592C">
        <w:rPr>
          <w:rFonts w:ascii="Liberation Serif" w:hAnsi="Liberation Serif" w:cs="Liberation Serif"/>
          <w:sz w:val="28"/>
          <w:szCs w:val="28"/>
          <w:lang w:val="en-US"/>
        </w:rPr>
        <w:t>saveleva</w:t>
      </w:r>
      <w:r>
        <w:rPr>
          <w:rFonts w:ascii="Liberation Serif" w:hAnsi="Liberation Serif" w:cs="Liberation Serif"/>
          <w:sz w:val="28"/>
          <w:szCs w:val="28"/>
        </w:rPr>
        <w:t>@</w:t>
      </w:r>
      <w:r>
        <w:rPr>
          <w:rFonts w:ascii="Liberation Serif" w:hAnsi="Liberation Serif" w:cs="Liberation Serif"/>
          <w:sz w:val="28"/>
          <w:szCs w:val="28"/>
          <w:lang w:val="en-US"/>
        </w:rPr>
        <w:t>mis</w:t>
      </w:r>
      <w:r>
        <w:rPr>
          <w:rFonts w:ascii="Liberation Serif" w:hAnsi="Liberation Serif" w:cs="Liberation Serif"/>
          <w:sz w:val="28"/>
          <w:szCs w:val="28"/>
        </w:rPr>
        <w:t>66.ru в ежедневном режиме, до 12:00.</w:t>
      </w:r>
    </w:p>
    <w:p w:rsidR="0004139B" w:rsidRDefault="00643A74"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6. Главным внештатным специалистам Министерства здравоо</w:t>
      </w:r>
      <w:r w:rsidR="00CA771B">
        <w:rPr>
          <w:rFonts w:ascii="Liberation Serif" w:hAnsi="Liberation Serif" w:cs="Liberation Serif"/>
          <w:b w:val="0"/>
          <w:bCs w:val="0"/>
          <w:sz w:val="28"/>
          <w:szCs w:val="28"/>
        </w:rPr>
        <w:t>хранения Свердловской области М.А. Калинину</w:t>
      </w:r>
      <w:r>
        <w:rPr>
          <w:rFonts w:ascii="Liberation Serif" w:hAnsi="Liberation Serif" w:cs="Liberation Serif"/>
          <w:b w:val="0"/>
          <w:bCs w:val="0"/>
          <w:sz w:val="28"/>
          <w:szCs w:val="28"/>
        </w:rPr>
        <w:t xml:space="preserve">, И.П. Шуляк, В.П. Попову, И.Б. Пушкареву, М.В. Холманских, А.У. Сабитову в постоянном режиме обеспечить организационно-методическое сопровождение медицинских организаций и контроль за оказанием медицинской помощи детям с ОРВИ, гриппом. </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7. Признать утратившим силу </w:t>
      </w:r>
      <w:r w:rsidRPr="00643A74">
        <w:rPr>
          <w:rFonts w:ascii="Liberation Serif" w:hAnsi="Liberation Serif" w:cs="Liberation Serif"/>
          <w:b w:val="0"/>
          <w:sz w:val="28"/>
          <w:szCs w:val="28"/>
        </w:rPr>
        <w:t>приказ Министерства здравоохранения Свердловской области от 09.12.2022 № 2842-п «О маршрутизации детей с острой респираторной инфекцией, гриппом на территории Свердловской области в</w:t>
      </w:r>
      <w:r w:rsidR="00CA771B">
        <w:rPr>
          <w:rFonts w:ascii="Liberation Serif" w:hAnsi="Liberation Serif" w:cs="Liberation Serif"/>
          <w:b w:val="0"/>
          <w:sz w:val="28"/>
          <w:szCs w:val="28"/>
        </w:rPr>
        <w:t> </w:t>
      </w:r>
      <w:r w:rsidRPr="00643A74">
        <w:rPr>
          <w:rFonts w:ascii="Liberation Serif" w:hAnsi="Liberation Serif" w:cs="Liberation Serif"/>
          <w:b w:val="0"/>
          <w:sz w:val="28"/>
          <w:szCs w:val="28"/>
        </w:rPr>
        <w:t>эпидемиологический сезон 2022-2023 годов» («Официальный интернет-портал правовой информации Свердловской области» (www.pravo.gov66.ru), 2022, 13</w:t>
      </w:r>
      <w:r w:rsidR="00CA771B">
        <w:rPr>
          <w:rFonts w:ascii="Liberation Serif" w:hAnsi="Liberation Serif" w:cs="Liberation Serif"/>
          <w:b w:val="0"/>
          <w:sz w:val="28"/>
          <w:szCs w:val="28"/>
        </w:rPr>
        <w:t> </w:t>
      </w:r>
      <w:r w:rsidRPr="00643A74">
        <w:rPr>
          <w:rFonts w:ascii="Liberation Serif" w:hAnsi="Liberation Serif" w:cs="Liberation Serif"/>
          <w:b w:val="0"/>
          <w:sz w:val="28"/>
          <w:szCs w:val="28"/>
        </w:rPr>
        <w:t>декабря, № 37132)</w:t>
      </w:r>
      <w:r>
        <w:rPr>
          <w:rFonts w:ascii="Liberation Serif" w:hAnsi="Liberation Serif" w:cs="Liberation Serif"/>
          <w:b w:val="0"/>
          <w:bCs w:val="0"/>
          <w:sz w:val="28"/>
          <w:szCs w:val="28"/>
        </w:rPr>
        <w:t xml:space="preserve"> с изменениями, внесенными приказом Министерства здравоохранения Свердловской области от </w:t>
      </w:r>
      <w:r w:rsidR="00CA771B">
        <w:rPr>
          <w:rFonts w:ascii="Liberation Serif" w:hAnsi="Liberation Serif" w:cs="Liberation Serif"/>
          <w:b w:val="0"/>
          <w:bCs w:val="0"/>
          <w:sz w:val="28"/>
          <w:szCs w:val="28"/>
        </w:rPr>
        <w:t>20.01.2023 № 85-п</w:t>
      </w:r>
      <w:r>
        <w:rPr>
          <w:rFonts w:ascii="Liberation Serif" w:hAnsi="Liberation Serif" w:cs="Liberation Serif"/>
          <w:b w:val="0"/>
          <w:bCs w:val="0"/>
          <w:sz w:val="28"/>
          <w:szCs w:val="28"/>
        </w:rPr>
        <w:t>.</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8. Настоящий приказ опубликовать на «Официальном интернет-портале правовой информации Свердловской области» (www.pravo.gov66.ru).</w:t>
      </w:r>
    </w:p>
    <w:p w:rsidR="0004139B" w:rsidRDefault="00643A74" w:rsidP="00CA771B">
      <w:pPr>
        <w:pStyle w:val="ConsPlusTitle"/>
        <w:widowControl/>
        <w:tabs>
          <w:tab w:val="left" w:pos="1134"/>
        </w:tabs>
        <w:ind w:firstLine="709"/>
        <w:jc w:val="both"/>
      </w:pPr>
      <w:r>
        <w:rPr>
          <w:rFonts w:ascii="Liberation Serif" w:hAnsi="Liberation Serif" w:cs="Liberation Serif"/>
          <w:b w:val="0"/>
          <w:sz w:val="28"/>
          <w:szCs w:val="28"/>
        </w:rPr>
        <w:t>9. Контроль за исполнением настоящего приказа возложить на Заместителя Министра здравоохранения Свердловской области Е.А. Чадову.</w:t>
      </w:r>
    </w:p>
    <w:p w:rsidR="0004139B" w:rsidRDefault="0004139B">
      <w:pPr>
        <w:jc w:val="both"/>
        <w:rPr>
          <w:rFonts w:ascii="Liberation Serif" w:hAnsi="Liberation Serif" w:cs="Liberation Serif"/>
          <w:sz w:val="28"/>
          <w:szCs w:val="28"/>
        </w:rPr>
      </w:pPr>
    </w:p>
    <w:p w:rsidR="0004139B" w:rsidRDefault="0004139B">
      <w:pPr>
        <w:jc w:val="both"/>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Министр                                                                                                          А.А. Карлов</w:t>
      </w:r>
    </w:p>
    <w:p w:rsidR="0004139B" w:rsidRDefault="0004139B">
      <w:pPr>
        <w:pageBreakBefore/>
        <w:suppressAutoHyphens w:val="0"/>
        <w:overflowPunct/>
        <w:autoSpaceDE/>
        <w:rPr>
          <w:rFonts w:ascii="Liberation Serif" w:hAnsi="Liberation Serif" w:cs="Liberation Serif"/>
          <w:sz w:val="28"/>
          <w:szCs w:val="28"/>
        </w:rPr>
      </w:pPr>
    </w:p>
    <w:p w:rsidR="0004139B" w:rsidRDefault="0004139B">
      <w:pPr>
        <w:jc w:val="both"/>
        <w:rPr>
          <w:rFonts w:ascii="Liberation Serif" w:hAnsi="Liberation Serif" w:cs="Liberation Serif"/>
        </w:rPr>
      </w:pPr>
    </w:p>
    <w:tbl>
      <w:tblPr>
        <w:tblW w:w="10050" w:type="dxa"/>
        <w:tblCellMar>
          <w:left w:w="10" w:type="dxa"/>
          <w:right w:w="10" w:type="dxa"/>
        </w:tblCellMar>
        <w:tblLook w:val="04A0" w:firstRow="1" w:lastRow="0" w:firstColumn="1" w:lastColumn="0" w:noHBand="0" w:noVBand="1"/>
      </w:tblPr>
      <w:tblGrid>
        <w:gridCol w:w="5328"/>
        <w:gridCol w:w="4722"/>
      </w:tblGrid>
      <w:tr w:rsidR="0004139B">
        <w:tc>
          <w:tcPr>
            <w:tcW w:w="5328" w:type="dxa"/>
            <w:shd w:val="clear" w:color="auto" w:fill="auto"/>
            <w:tcMar>
              <w:top w:w="0" w:type="dxa"/>
              <w:left w:w="108" w:type="dxa"/>
              <w:bottom w:w="0" w:type="dxa"/>
              <w:right w:w="108" w:type="dxa"/>
            </w:tcMar>
          </w:tcPr>
          <w:p w:rsidR="0004139B" w:rsidRDefault="0004139B">
            <w:pPr>
              <w:rPr>
                <w:rFonts w:ascii="Liberation Serif" w:hAnsi="Liberation Serif" w:cs="Liberation Serif"/>
                <w:sz w:val="28"/>
                <w:szCs w:val="28"/>
              </w:rPr>
            </w:pPr>
          </w:p>
        </w:tc>
        <w:tc>
          <w:tcPr>
            <w:tcW w:w="4722" w:type="dxa"/>
            <w:shd w:val="clear" w:color="auto" w:fill="auto"/>
            <w:tcMar>
              <w:top w:w="0" w:type="dxa"/>
              <w:left w:w="108" w:type="dxa"/>
              <w:bottom w:w="0" w:type="dxa"/>
              <w:right w:w="108" w:type="dxa"/>
            </w:tcMar>
          </w:tcPr>
          <w:p w:rsidR="0004139B" w:rsidRDefault="00643A74" w:rsidP="00643A74">
            <w:pPr>
              <w:rPr>
                <w:rFonts w:ascii="Liberation Serif" w:hAnsi="Liberation Serif" w:cs="Liberation Serif"/>
                <w:sz w:val="28"/>
                <w:szCs w:val="28"/>
              </w:rPr>
            </w:pPr>
            <w:r>
              <w:rPr>
                <w:rFonts w:ascii="Liberation Serif" w:hAnsi="Liberation Serif" w:cs="Liberation Serif"/>
                <w:sz w:val="28"/>
                <w:szCs w:val="28"/>
              </w:rPr>
              <w:t>Приложение № 1 к приказу Министерства здравоохранения Свердловской области</w:t>
            </w:r>
          </w:p>
        </w:tc>
      </w:tr>
      <w:tr w:rsidR="0004139B">
        <w:tc>
          <w:tcPr>
            <w:tcW w:w="5328" w:type="dxa"/>
            <w:shd w:val="clear" w:color="auto" w:fill="auto"/>
            <w:tcMar>
              <w:top w:w="0" w:type="dxa"/>
              <w:left w:w="108" w:type="dxa"/>
              <w:bottom w:w="0" w:type="dxa"/>
              <w:right w:w="108" w:type="dxa"/>
            </w:tcMar>
          </w:tcPr>
          <w:p w:rsidR="0004139B" w:rsidRDefault="0004139B">
            <w:pPr>
              <w:jc w:val="center"/>
              <w:rPr>
                <w:rFonts w:ascii="Liberation Serif" w:hAnsi="Liberation Serif" w:cs="Liberation Serif"/>
                <w:sz w:val="28"/>
                <w:szCs w:val="28"/>
              </w:rPr>
            </w:pPr>
          </w:p>
        </w:tc>
        <w:tc>
          <w:tcPr>
            <w:tcW w:w="4722" w:type="dxa"/>
            <w:shd w:val="clear" w:color="auto" w:fill="auto"/>
            <w:tcMar>
              <w:top w:w="0" w:type="dxa"/>
              <w:left w:w="108" w:type="dxa"/>
              <w:bottom w:w="0" w:type="dxa"/>
              <w:right w:w="108" w:type="dxa"/>
            </w:tcMar>
          </w:tcPr>
          <w:p w:rsidR="0004139B" w:rsidRDefault="00643A74">
            <w:pPr>
              <w:rPr>
                <w:rFonts w:ascii="Liberation Serif" w:hAnsi="Liberation Serif" w:cs="Liberation Serif"/>
                <w:sz w:val="28"/>
                <w:szCs w:val="28"/>
              </w:rPr>
            </w:pPr>
            <w:r>
              <w:rPr>
                <w:rFonts w:ascii="Liberation Serif" w:hAnsi="Liberation Serif" w:cs="Liberation Serif"/>
                <w:sz w:val="28"/>
                <w:szCs w:val="28"/>
              </w:rPr>
              <w:t>от _______________ № _______</w:t>
            </w:r>
          </w:p>
        </w:tc>
      </w:tr>
    </w:tbl>
    <w:p w:rsidR="0004139B" w:rsidRDefault="0004139B">
      <w:pPr>
        <w:jc w:val="center"/>
        <w:rPr>
          <w:rFonts w:ascii="Liberation Serif" w:hAnsi="Liberation Serif" w:cs="Liberation Serif"/>
        </w:rPr>
      </w:pPr>
    </w:p>
    <w:p w:rsidR="0004139B" w:rsidRDefault="0004139B">
      <w:pPr>
        <w:ind w:firstLine="708"/>
        <w:jc w:val="center"/>
        <w:rPr>
          <w:rFonts w:ascii="Liberation Serif" w:hAnsi="Liberation Serif" w:cs="Liberation Serif"/>
        </w:rPr>
      </w:pPr>
    </w:p>
    <w:p w:rsidR="0004139B" w:rsidRDefault="00643A74">
      <w:pPr>
        <w:jc w:val="center"/>
        <w:rPr>
          <w:rFonts w:ascii="Liberation Serif" w:hAnsi="Liberation Serif" w:cs="Liberation Serif"/>
          <w:b/>
          <w:sz w:val="28"/>
          <w:szCs w:val="28"/>
        </w:rPr>
      </w:pPr>
      <w:r>
        <w:rPr>
          <w:rFonts w:ascii="Liberation Serif" w:hAnsi="Liberation Serif" w:cs="Liberation Serif"/>
          <w:b/>
          <w:sz w:val="28"/>
          <w:szCs w:val="28"/>
        </w:rPr>
        <w:t xml:space="preserve">Перечень медицинских организаций, осуществляющих оказание медицинской помощи детям с ОРВИ и гриппом в эпидемический сезон </w:t>
      </w:r>
      <w:r>
        <w:rPr>
          <w:rFonts w:ascii="Liberation Serif" w:hAnsi="Liberation Serif" w:cs="Liberation Serif"/>
          <w:b/>
          <w:sz w:val="28"/>
          <w:szCs w:val="28"/>
        </w:rPr>
        <w:br/>
        <w:t>2023-2024 годов</w:t>
      </w:r>
    </w:p>
    <w:p w:rsidR="0004139B" w:rsidRDefault="0004139B">
      <w:pPr>
        <w:rPr>
          <w:rFonts w:ascii="Liberation Serif" w:hAnsi="Liberation Serif" w:cs="Liberation Serif"/>
          <w:b/>
          <w:sz w:val="28"/>
          <w:szCs w:val="28"/>
        </w:rPr>
      </w:pPr>
    </w:p>
    <w:tbl>
      <w:tblPr>
        <w:tblW w:w="9952" w:type="dxa"/>
        <w:tblCellMar>
          <w:left w:w="10" w:type="dxa"/>
          <w:right w:w="10" w:type="dxa"/>
        </w:tblCellMar>
        <w:tblLook w:val="04A0" w:firstRow="1" w:lastRow="0" w:firstColumn="1" w:lastColumn="0" w:noHBand="0" w:noVBand="1"/>
      </w:tblPr>
      <w:tblGrid>
        <w:gridCol w:w="3256"/>
        <w:gridCol w:w="4062"/>
        <w:gridCol w:w="2634"/>
      </w:tblGrid>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bookmarkStart w:id="0" w:name="_Hlk121061704"/>
            <w:r w:rsidRPr="00643A74">
              <w:rPr>
                <w:rFonts w:ascii="Liberation Serif" w:hAnsi="Liberation Serif" w:cs="Liberation Serif"/>
                <w:sz w:val="24"/>
                <w:szCs w:val="24"/>
              </w:rPr>
              <w:t>Наименование медицинской организации для госпитализации детей с тяжелыми формами заболеваний ОРВИ, гриппом, в том числе, из прикрепленных территорий</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Наименование медицинских организаций, оказывающих медицинскую помощь детям с ОРВИ, гриппом легкой и средней степенью тяжести в амбулаторных и стационарных условиях </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t>Территории обслуживания</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«Краснотурьинская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«Краснотурьинская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«Карпинская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«Североуральская центральная городская больница» (инфекционные койки)</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«Ивдельская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«Волчанская городская больница» (амбулаторно)</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Краснотурьинск,</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Пелым,</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Карпинск</w:t>
            </w:r>
            <w:r w:rsidRPr="00643A74">
              <w:rPr>
                <w:rFonts w:ascii="Liberation Serif" w:eastAsia="Calibri" w:hAnsi="Liberation Serif" w:cs="Liberation Serif"/>
                <w:sz w:val="24"/>
                <w:szCs w:val="24"/>
                <w:lang w:eastAsia="en-US"/>
              </w:rPr>
              <w:t>,</w:t>
            </w:r>
          </w:p>
          <w:p w:rsidR="00643A74" w:rsidRPr="00643A74" w:rsidRDefault="00643A74" w:rsidP="00643A74">
            <w:pPr>
              <w:jc w:val="center"/>
            </w:pPr>
            <w:r w:rsidRPr="00643A74">
              <w:rPr>
                <w:rFonts w:ascii="Liberation Serif" w:hAnsi="Liberation Serif" w:cs="Liberation Serif"/>
                <w:sz w:val="24"/>
                <w:szCs w:val="24"/>
              </w:rPr>
              <w:t xml:space="preserve">Волчанский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Ивдельский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Североуральский </w:t>
            </w:r>
            <w:r w:rsidRPr="00643A74">
              <w:rPr>
                <w:rFonts w:ascii="Liberation Serif" w:eastAsia="Calibri" w:hAnsi="Liberation Serif" w:cs="Liberation Serif"/>
                <w:sz w:val="24"/>
                <w:szCs w:val="24"/>
                <w:lang w:eastAsia="en-US"/>
              </w:rPr>
              <w:t>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«Серовская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«Серовская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«Новолялинская районная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«Центральная районная больница Верхотурского района» </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t xml:space="preserve">Серовский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Сосьвинский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Верхотурский,</w:t>
            </w:r>
          </w:p>
          <w:p w:rsidR="00643A74" w:rsidRPr="00643A74" w:rsidRDefault="00643A74" w:rsidP="00643A74">
            <w:pPr>
              <w:jc w:val="center"/>
            </w:pPr>
            <w:r w:rsidRPr="00643A74">
              <w:rPr>
                <w:rFonts w:ascii="Liberation Serif" w:hAnsi="Liberation Serif" w:cs="Liberation Serif"/>
                <w:sz w:val="24"/>
                <w:szCs w:val="24"/>
              </w:rPr>
              <w:t xml:space="preserve">Новолялинский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Гаринский </w:t>
            </w:r>
            <w:r w:rsidRPr="00643A74">
              <w:rPr>
                <w:rFonts w:ascii="Liberation Serif" w:eastAsia="Calibri" w:hAnsi="Liberation Serif" w:cs="Liberation Serif"/>
                <w:sz w:val="24"/>
                <w:szCs w:val="24"/>
                <w:lang w:eastAsia="en-US"/>
              </w:rPr>
              <w:t>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Первоуральск»</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Первоуральск»</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«Нижнесергинская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«Шалинская центральная городская больница» </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«Артинская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«Ачитская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«Ревдинская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«Дегтярская городская больница» (амбулаторно)</w:t>
            </w:r>
            <w:r w:rsidRPr="00643A74">
              <w:rPr>
                <w:rFonts w:ascii="Liberation Serif" w:hAnsi="Liberation Serif" w:cs="Liberation Serif"/>
                <w:sz w:val="24"/>
                <w:szCs w:val="24"/>
              </w:rPr>
              <w:br/>
              <w:t>ГАУЗ СО «Красноуфимская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«Бисертская городская больница»</w:t>
            </w:r>
          </w:p>
          <w:p w:rsidR="00643A74" w:rsidRPr="00643A74" w:rsidRDefault="00643A74" w:rsidP="00643A74">
            <w:pPr>
              <w:rPr>
                <w:rFonts w:ascii="Liberation Serif" w:hAnsi="Liberation Serif" w:cs="Liberation Serif"/>
                <w:sz w:val="24"/>
                <w:szCs w:val="24"/>
                <w:shd w:val="clear" w:color="auto" w:fill="FFFF00"/>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 xml:space="preserve">городской округ Первоуральск, Ачитский городской округ, Шалинский городской округ, </w:t>
            </w:r>
            <w:r w:rsidRPr="00643A74">
              <w:rPr>
                <w:rFonts w:ascii="Liberation Serif" w:eastAsia="Calibri" w:hAnsi="Liberation Serif" w:cs="Liberation Serif"/>
                <w:sz w:val="24"/>
                <w:szCs w:val="24"/>
                <w:lang w:eastAsia="en-US"/>
              </w:rPr>
              <w:lastRenderedPageBreak/>
              <w:t>Артинский городской округ,</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 xml:space="preserve">городской округ Красноуфимск Сверловской области, </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 Ревда, Нижнесергинский муниципальный район Свердловской области, Бисертский городской округ, городской округ Дегтярск</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92C" w:rsidRDefault="00C5592C" w:rsidP="00C5592C">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w:t>
            </w:r>
            <w:r>
              <w:rPr>
                <w:rFonts w:ascii="Liberation Serif" w:hAnsi="Liberation Serif" w:cs="Liberation Serif"/>
                <w:sz w:val="24"/>
                <w:szCs w:val="24"/>
              </w:rPr>
              <w:t>Г</w:t>
            </w:r>
            <w:r w:rsidRPr="00643A74">
              <w:rPr>
                <w:rFonts w:ascii="Liberation Serif" w:hAnsi="Liberation Serif" w:cs="Liberation Serif"/>
                <w:sz w:val="24"/>
                <w:szCs w:val="24"/>
              </w:rPr>
              <w:t xml:space="preserve">ородская </w:t>
            </w:r>
            <w:r>
              <w:rPr>
                <w:rFonts w:ascii="Liberation Serif" w:hAnsi="Liberation Serif" w:cs="Liberation Serif"/>
                <w:sz w:val="24"/>
                <w:szCs w:val="24"/>
              </w:rPr>
              <w:t xml:space="preserve">инфекционная </w:t>
            </w:r>
            <w:r w:rsidRPr="00643A74">
              <w:rPr>
                <w:rFonts w:ascii="Liberation Serif" w:hAnsi="Liberation Serif" w:cs="Liberation Serif"/>
                <w:sz w:val="24"/>
                <w:szCs w:val="24"/>
              </w:rPr>
              <w:t>больница город Нижний Тагил»</w:t>
            </w:r>
          </w:p>
          <w:p w:rsidR="00F426BD" w:rsidRDefault="00F426BD" w:rsidP="00F426BD">
            <w:pPr>
              <w:rPr>
                <w:rFonts w:ascii="Liberation Serif" w:hAnsi="Liberation Serif" w:cs="Liberation Serif"/>
                <w:sz w:val="24"/>
                <w:szCs w:val="24"/>
              </w:rPr>
            </w:pPr>
          </w:p>
          <w:p w:rsidR="00F426BD" w:rsidRPr="00643A74" w:rsidRDefault="00F426BD" w:rsidP="00F426BD">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«Детская городская больница город Нижний Тагил» </w:t>
            </w:r>
          </w:p>
          <w:p w:rsidR="00C5592C" w:rsidRPr="00643A74" w:rsidRDefault="00C5592C" w:rsidP="00C5592C">
            <w:pPr>
              <w:rPr>
                <w:rFonts w:ascii="Liberation Serif" w:hAnsi="Liberation Serif" w:cs="Liberation Serif"/>
                <w:i/>
                <w:sz w:val="24"/>
                <w:szCs w:val="24"/>
              </w:rPr>
            </w:pPr>
            <w:bookmarkStart w:id="1" w:name="_GoBack"/>
            <w:bookmarkEnd w:id="1"/>
            <w:r w:rsidRPr="00643A74">
              <w:rPr>
                <w:rFonts w:ascii="Liberation Serif" w:hAnsi="Liberation Serif" w:cs="Liberation Serif"/>
                <w:b/>
                <w:i/>
                <w:sz w:val="24"/>
                <w:szCs w:val="24"/>
              </w:rPr>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«Детская городская больница город Нижний Тагил» </w:t>
            </w:r>
          </w:p>
          <w:p w:rsidR="00643A74" w:rsidRPr="00643A74" w:rsidRDefault="00643A74" w:rsidP="00643A74">
            <w:r w:rsidRPr="00643A74">
              <w:rPr>
                <w:rFonts w:ascii="Liberation Serif" w:hAnsi="Liberation Serif" w:cs="Liberation Serif"/>
                <w:sz w:val="24"/>
                <w:szCs w:val="24"/>
              </w:rPr>
              <w:t>ГАУЗ СО «Центральная городская больница город Кушва»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«Верхнесалдинская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«Нижнесалдинская центральная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«Невьянская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«Кировградская центральная городская больница» </w:t>
            </w:r>
          </w:p>
          <w:p w:rsidR="00643A74" w:rsidRPr="00643A74" w:rsidRDefault="00643A74" w:rsidP="00643A74">
            <w:r w:rsidRPr="00643A74">
              <w:rPr>
                <w:rFonts w:ascii="Liberation Serif" w:hAnsi="Liberation Serif" w:cs="Liberation Serif"/>
                <w:sz w:val="24"/>
                <w:szCs w:val="24"/>
              </w:rPr>
              <w:t>ГАУЗ СО «Городская больница ЗАТО Свободный»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«Центральная городская больница город Верхняя Тура»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«Верх-Нейвинская городская поликлиника»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«Красноуральская городская больница» </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«Нижнетуринская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«Качканарская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Верхний Тагил»</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«Горноуральская районная поликлиника» (амбулаторно)</w:t>
            </w:r>
          </w:p>
          <w:p w:rsidR="00643A74" w:rsidRPr="00643A74" w:rsidRDefault="00643A74" w:rsidP="00643A74">
            <w:r w:rsidRPr="00643A74">
              <w:rPr>
                <w:rFonts w:ascii="Liberation Serif" w:hAnsi="Liberation Serif" w:cs="Liberation Serif"/>
                <w:sz w:val="24"/>
                <w:szCs w:val="24"/>
              </w:rPr>
              <w:t>ГАУЗ СО «Демидовская городская больница» (амбулаторно)</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город Нижний Тагил, Нижнетуринский городской округ, Верхнесалдинский городской округ, городской округ Нижняя Салда, Кушвинский городской округ, городской округ Красноуральск, городской округ Верхняя Тура, Горноуральский городской округ, Качканарский городской округ Свердловской области,</w:t>
            </w:r>
          </w:p>
          <w:p w:rsidR="00643A74" w:rsidRPr="00643A74" w:rsidRDefault="00643A74" w:rsidP="00643A74">
            <w:pPr>
              <w:jc w:val="center"/>
            </w:pPr>
            <w:r w:rsidRPr="00643A74">
              <w:rPr>
                <w:rFonts w:ascii="Liberation Serif" w:eastAsia="Calibri" w:hAnsi="Liberation Serif" w:cs="Liberation Serif"/>
                <w:sz w:val="24"/>
                <w:szCs w:val="24"/>
                <w:lang w:eastAsia="en-US"/>
              </w:rPr>
              <w:t xml:space="preserve">Невьянский городской округ, Кировградский городской округ, городской округ Вехний Тагил, городской округ Верх-Нейвинский </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Каменск-Уральский»</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lastRenderedPageBreak/>
              <w:t>(перепрофилированные койки)</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Каменск-Уральский»</w:t>
            </w:r>
          </w:p>
          <w:p w:rsidR="00643A74" w:rsidRPr="00643A74" w:rsidRDefault="00643A74" w:rsidP="00643A74">
            <w:r w:rsidRPr="00643A74">
              <w:rPr>
                <w:rFonts w:ascii="Liberation Serif" w:hAnsi="Liberation Serif" w:cs="Liberation Serif"/>
                <w:sz w:val="24"/>
                <w:szCs w:val="24"/>
              </w:rPr>
              <w:t>(</w:t>
            </w:r>
            <w:r w:rsidRPr="00643A74">
              <w:rPr>
                <w:rFonts w:ascii="Liberation Serif" w:hAnsi="Liberation Serif" w:cs="Liberation Serif"/>
                <w:i/>
                <w:sz w:val="24"/>
                <w:szCs w:val="24"/>
              </w:rPr>
              <w:t>инфекционные койки)</w:t>
            </w:r>
          </w:p>
          <w:p w:rsidR="00643A74" w:rsidRPr="00643A74" w:rsidRDefault="00643A74" w:rsidP="00643A74">
            <w:pPr>
              <w:rPr>
                <w:rFonts w:ascii="Liberation Serif" w:hAnsi="Liberation Serif" w:cs="Liberation Serif"/>
                <w:sz w:val="24"/>
                <w:szCs w:val="24"/>
              </w:rPr>
            </w:pP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больница город Каменск-Уральский»</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«Каменская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«Камышловская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«Богдановичская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«Сухоложская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ФБУЗ «МСЧ № 32» ФМБА»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lastRenderedPageBreak/>
              <w:t xml:space="preserve">Каменск-Уральский городской округ Свердловской области, </w:t>
            </w:r>
            <w:r w:rsidRPr="00643A74">
              <w:rPr>
                <w:rFonts w:ascii="Liberation Serif" w:eastAsia="Calibri" w:hAnsi="Liberation Serif" w:cs="Liberation Serif"/>
                <w:sz w:val="24"/>
                <w:szCs w:val="24"/>
                <w:lang w:eastAsia="en-US"/>
              </w:rPr>
              <w:lastRenderedPageBreak/>
              <w:t>Каменский городской округ, городской округ Богданович, Камышловский городской округ Свердловской области</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«Городская больница город Асбест»</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Асбест»</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«Рефтинская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«Малышевская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«Белоярская центральная районная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Асбестовский городской округ, городской округ Сухой Лог, Малышевский городской округ, городской округ Рефтинский,</w:t>
            </w:r>
          </w:p>
          <w:p w:rsidR="00643A74" w:rsidRPr="00643A74" w:rsidRDefault="00643A74" w:rsidP="00643A74">
            <w:pPr>
              <w:jc w:val="center"/>
            </w:pPr>
            <w:r w:rsidRPr="00643A74">
              <w:rPr>
                <w:rFonts w:ascii="Liberation Serif" w:eastAsia="Calibri" w:hAnsi="Liberation Serif" w:cs="Liberation Serif"/>
                <w:sz w:val="24"/>
                <w:szCs w:val="24"/>
                <w:lang w:eastAsia="en-US"/>
              </w:rPr>
              <w:t>Белоярский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«Ирбитская центральная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«Ирбитская центральная городская больница»</w:t>
            </w:r>
            <w:r w:rsidRPr="00643A74">
              <w:rPr>
                <w:rFonts w:ascii="Liberation Serif" w:hAnsi="Liberation Serif" w:cs="Liberation Serif"/>
                <w:sz w:val="24"/>
                <w:szCs w:val="24"/>
              </w:rPr>
              <w:br/>
              <w:t>ГАУЗ СО «Тавдинская центральная районная больница»</w:t>
            </w:r>
            <w:r w:rsidRPr="00643A74">
              <w:rPr>
                <w:rFonts w:ascii="Liberation Serif" w:hAnsi="Liberation Serif" w:cs="Liberation Serif"/>
                <w:sz w:val="24"/>
                <w:szCs w:val="24"/>
              </w:rPr>
              <w:br/>
              <w:t>ГАУЗ СО «Талицкая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«Тугулымская центральная районная больница»</w:t>
            </w:r>
            <w:r w:rsidRPr="00643A74">
              <w:rPr>
                <w:rFonts w:ascii="Liberation Serif" w:hAnsi="Liberation Serif" w:cs="Liberation Serif"/>
                <w:sz w:val="24"/>
                <w:szCs w:val="24"/>
              </w:rPr>
              <w:br/>
              <w:t xml:space="preserve">ГАУЗ СО «Туринская центральная районная больница </w:t>
            </w:r>
            <w:r w:rsidRPr="00643A74">
              <w:rPr>
                <w:rFonts w:ascii="Liberation Serif" w:hAnsi="Liberation Serif" w:cs="Liberation Serif"/>
                <w:sz w:val="24"/>
                <w:szCs w:val="24"/>
              </w:rPr>
              <w:br/>
              <w:t>им. О.Д. Зубова»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«Байкаловская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«Слободо-Туринская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«Алапаевская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«Алапаевская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«Махневская районная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«Пышминская центральная районная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 «город Ирбит» Свердловской области, Ирбитское муниципальное образование, Слободо-Туринский муниципальный район Свердловской области, Туринский городской округ, Тавдинский городской округ, Тугулымский городской округ, Байкаловский муниципальный район Свердловской области, Талицкий городской округ, Пышминский городской округ, муниципальное образование город Алапаевск, муниципальное образование Алапаевское</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клиническая больница № 11 город Екатеринбург»</w:t>
            </w:r>
          </w:p>
          <w:p w:rsidR="00643A74" w:rsidRPr="00643A74" w:rsidRDefault="00643A74" w:rsidP="00643A74">
            <w:r w:rsidRPr="00643A74">
              <w:rPr>
                <w:rFonts w:ascii="Liberation Serif" w:hAnsi="Liberation Serif" w:cs="Liberation Serif"/>
                <w:i/>
                <w:sz w:val="24"/>
                <w:szCs w:val="24"/>
              </w:rPr>
              <w:lastRenderedPageBreak/>
              <w:t>(перепрофилированные койки) (перевод в ГАУЗ СО «ДГКБ № 11» детей из медицинских организаций Свердловской области с тяжелыми формами заболеваний осуществляется по согласованию с ДРКЦ ГАУЗ СО «ТЦМК»)</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клиническая больница № 11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клиническая больница № 9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15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поликлиника № 13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«Березовская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«Режевская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«Верхнепышминская центральная городская больница им. П.Д. Бородина»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«Артемовская центральная районная больница»</w:t>
            </w:r>
          </w:p>
          <w:p w:rsidR="00643A74" w:rsidRPr="00643A74" w:rsidRDefault="00643A74" w:rsidP="00643A74"/>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 xml:space="preserve">муниципальное образование «город Екатеринбург»: Орджоникидзевский, </w:t>
            </w:r>
            <w:r w:rsidRPr="00643A74">
              <w:rPr>
                <w:rFonts w:ascii="Liberation Serif" w:eastAsia="Calibri" w:hAnsi="Liberation Serif" w:cs="Liberation Serif"/>
                <w:sz w:val="24"/>
                <w:szCs w:val="24"/>
                <w:lang w:eastAsia="en-US"/>
              </w:rPr>
              <w:lastRenderedPageBreak/>
              <w:t xml:space="preserve">Железнодорожный, Кировский («Пионерский поселок»), Верх-Исетский районы, </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 Верхняя Пышма, Березовский городской округ, Режевской городской округ, Артемовский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больница № 8 город Екатеринбург»</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8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ООО «Первая детская поликлиника»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«Арамильская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«Сысертская центральная районная больница» (амбулаторно, до особого распоряжения)</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«Полевская центральная городская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муниципальное образование «город Екатеринбург»: Чкаловский, Октябрьский, Кировский, Ленинский, Академический районы,</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Сысертский городской округ, Арамильский городской округ Свердловской области, Полевской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31»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31»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 (перепрофилированные, инфекционные койки)</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Новоуральский городской округ Свердловской области</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91»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91»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городской округ «Город Лесной» Свердловской области </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клиническая больница № 9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койки)</w:t>
            </w:r>
          </w:p>
          <w:p w:rsidR="00643A74" w:rsidRPr="00643A74" w:rsidRDefault="00643A74" w:rsidP="00643A74">
            <w:pPr>
              <w:rPr>
                <w:rFonts w:ascii="Liberation Serif" w:hAnsi="Liberation Serif" w:cs="Liberation Serif"/>
                <w:b/>
                <w:i/>
                <w:sz w:val="24"/>
                <w:szCs w:val="24"/>
              </w:rPr>
            </w:pPr>
            <w:r w:rsidRPr="00643A74">
              <w:rPr>
                <w:rFonts w:ascii="Liberation Serif" w:hAnsi="Liberation Serif" w:cs="Liberation Serif"/>
                <w:b/>
                <w:i/>
                <w:sz w:val="24"/>
                <w:szCs w:val="24"/>
              </w:rPr>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15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поликлиника № 13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«Березовская центральная городская больница» ГАУЗ СО </w:t>
            </w:r>
            <w:r w:rsidRPr="00643A74">
              <w:rPr>
                <w:rFonts w:ascii="Liberation Serif" w:hAnsi="Liberation Serif" w:cs="Liberation Serif"/>
                <w:sz w:val="24"/>
                <w:szCs w:val="24"/>
              </w:rPr>
              <w:lastRenderedPageBreak/>
              <w:t>«Верхнепышминская центральная городская больница им. П.Д. Бородина»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Железнодорожный, Орджоникидзевский районы г. Екатеринбурга</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городской округ Верхняя Пышма, Березовский городской</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клиническая больница № 40 город Екатеринбур</w:t>
            </w:r>
            <w:r w:rsidR="00C5592C">
              <w:rPr>
                <w:rFonts w:ascii="Liberation Serif" w:hAnsi="Liberation Serif" w:cs="Liberation Serif"/>
                <w:sz w:val="24"/>
                <w:szCs w:val="24"/>
              </w:rPr>
              <w:t>г</w:t>
            </w:r>
            <w:r w:rsidRPr="00643A74">
              <w:rPr>
                <w:rFonts w:ascii="Liberation Serif" w:hAnsi="Liberation Serif" w:cs="Liberation Serif"/>
                <w:sz w:val="24"/>
                <w:szCs w:val="24"/>
              </w:rPr>
              <w:t>»</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(инфекционные койки)</w:t>
            </w:r>
          </w:p>
          <w:p w:rsidR="00643A74" w:rsidRPr="00643A74" w:rsidRDefault="00643A74" w:rsidP="00643A74">
            <w:pPr>
              <w:rPr>
                <w:rFonts w:ascii="Liberation Serif" w:hAnsi="Liberation Serif" w:cs="Liberation Serif"/>
                <w:b/>
                <w:i/>
                <w:sz w:val="24"/>
                <w:szCs w:val="24"/>
              </w:rPr>
            </w:pPr>
            <w:r w:rsidRPr="00643A74">
              <w:rPr>
                <w:rFonts w:ascii="Liberation Serif" w:hAnsi="Liberation Serif" w:cs="Liberation Serif"/>
                <w:b/>
                <w:i/>
                <w:sz w:val="24"/>
                <w:szCs w:val="24"/>
              </w:rPr>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Дети г. Екатеринбурга и Свердловской области по согласованию с Детским реанимационно-консультативным центром ГАУЗ СО «ТЦМК»</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t>Дети г. Екатеринбурга и Свердловской области по согласованию с Детским реанимационно-консультативным центром ГАУЗ СО «ТЦМК»</w:t>
            </w:r>
          </w:p>
        </w:tc>
      </w:tr>
      <w:bookmarkEnd w:id="0"/>
    </w:tbl>
    <w:p w:rsidR="00643A74" w:rsidRDefault="00643A74">
      <w:pPr>
        <w:spacing w:line="240" w:lineRule="atLeast"/>
        <w:rPr>
          <w:rFonts w:ascii="Liberation Serif" w:hAnsi="Liberation Serif" w:cs="Liberation Serif"/>
          <w:sz w:val="26"/>
          <w:szCs w:val="26"/>
        </w:rPr>
      </w:pPr>
    </w:p>
    <w:p w:rsidR="0004139B" w:rsidRDefault="00643A74">
      <w:pPr>
        <w:spacing w:line="240" w:lineRule="atLeast"/>
        <w:rPr>
          <w:rFonts w:ascii="Liberation Serif" w:hAnsi="Liberation Serif" w:cs="Liberation Serif"/>
          <w:sz w:val="26"/>
          <w:szCs w:val="26"/>
        </w:rPr>
      </w:pPr>
      <w:r>
        <w:rPr>
          <w:rFonts w:ascii="Liberation Serif" w:hAnsi="Liberation Serif" w:cs="Liberation Serif"/>
          <w:sz w:val="26"/>
          <w:szCs w:val="26"/>
        </w:rPr>
        <w:t xml:space="preserve">Перепрофилированные койки, в том числе инфекционного профиля - поток больных с COVID-19 разделен. </w:t>
      </w:r>
    </w:p>
    <w:p w:rsidR="0004139B" w:rsidRDefault="0004139B">
      <w:pPr>
        <w:pageBreakBefore/>
        <w:suppressAutoHyphens w:val="0"/>
        <w:overflowPunct/>
        <w:autoSpaceDE/>
        <w:rPr>
          <w:rFonts w:ascii="Liberation Serif" w:hAnsi="Liberation Serif" w:cs="Liberation Serif"/>
          <w:sz w:val="26"/>
          <w:szCs w:val="26"/>
        </w:rPr>
      </w:pPr>
    </w:p>
    <w:tbl>
      <w:tblPr>
        <w:tblW w:w="10063" w:type="dxa"/>
        <w:tblCellMar>
          <w:left w:w="10" w:type="dxa"/>
          <w:right w:w="10" w:type="dxa"/>
        </w:tblCellMar>
        <w:tblLook w:val="04A0" w:firstRow="1" w:lastRow="0" w:firstColumn="1" w:lastColumn="0" w:noHBand="0" w:noVBand="1"/>
      </w:tblPr>
      <w:tblGrid>
        <w:gridCol w:w="5031"/>
        <w:gridCol w:w="5032"/>
      </w:tblGrid>
      <w:tr w:rsidR="0004139B">
        <w:trPr>
          <w:trHeight w:val="327"/>
        </w:trPr>
        <w:tc>
          <w:tcPr>
            <w:tcW w:w="5031" w:type="dxa"/>
            <w:shd w:val="clear" w:color="auto" w:fill="auto"/>
            <w:tcMar>
              <w:top w:w="0" w:type="dxa"/>
              <w:left w:w="108" w:type="dxa"/>
              <w:bottom w:w="0" w:type="dxa"/>
              <w:right w:w="108" w:type="dxa"/>
            </w:tcMar>
          </w:tcPr>
          <w:p w:rsidR="0004139B" w:rsidRDefault="0004139B">
            <w:pPr>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rsidP="00643A74">
            <w:pPr>
              <w:ind w:left="-42" w:firstLine="42"/>
              <w:rPr>
                <w:rFonts w:ascii="Liberation Serif" w:hAnsi="Liberation Serif" w:cs="Liberation Serif"/>
                <w:sz w:val="28"/>
                <w:szCs w:val="28"/>
              </w:rPr>
            </w:pPr>
            <w:r>
              <w:rPr>
                <w:rFonts w:ascii="Liberation Serif" w:hAnsi="Liberation Serif" w:cs="Liberation Serif"/>
                <w:sz w:val="28"/>
                <w:szCs w:val="28"/>
              </w:rPr>
              <w:t xml:space="preserve">Приложение № 2 </w:t>
            </w:r>
          </w:p>
        </w:tc>
      </w:tr>
      <w:tr w:rsidR="0004139B">
        <w:trPr>
          <w:trHeight w:val="1339"/>
        </w:trPr>
        <w:tc>
          <w:tcPr>
            <w:tcW w:w="5031" w:type="dxa"/>
            <w:shd w:val="clear" w:color="auto" w:fill="auto"/>
            <w:tcMar>
              <w:top w:w="0" w:type="dxa"/>
              <w:left w:w="108" w:type="dxa"/>
              <w:bottom w:w="0" w:type="dxa"/>
              <w:right w:w="108" w:type="dxa"/>
            </w:tcMar>
          </w:tcPr>
          <w:p w:rsidR="0004139B" w:rsidRDefault="0004139B">
            <w:pPr>
              <w:jc w:val="right"/>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rsidP="00643A74">
            <w:pPr>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rsidR="0004139B" w:rsidRDefault="00643A74" w:rsidP="00643A74">
            <w:pPr>
              <w:rPr>
                <w:rFonts w:ascii="Liberation Serif" w:hAnsi="Liberation Serif" w:cs="Liberation Serif"/>
                <w:sz w:val="28"/>
                <w:szCs w:val="28"/>
              </w:rPr>
            </w:pPr>
            <w:r>
              <w:rPr>
                <w:rFonts w:ascii="Liberation Serif" w:hAnsi="Liberation Serif" w:cs="Liberation Serif"/>
                <w:sz w:val="28"/>
                <w:szCs w:val="28"/>
              </w:rPr>
              <w:t>Свердловской области</w:t>
            </w:r>
          </w:p>
          <w:p w:rsidR="0004139B" w:rsidRDefault="00643A74" w:rsidP="00643A74">
            <w:pPr>
              <w:rPr>
                <w:rFonts w:ascii="Liberation Serif" w:hAnsi="Liberation Serif" w:cs="Liberation Serif"/>
                <w:sz w:val="28"/>
                <w:szCs w:val="28"/>
              </w:rPr>
            </w:pPr>
            <w:r>
              <w:rPr>
                <w:rFonts w:ascii="Liberation Serif" w:hAnsi="Liberation Serif" w:cs="Liberation Serif"/>
                <w:sz w:val="28"/>
                <w:szCs w:val="28"/>
              </w:rPr>
              <w:t>от _________ № ________</w:t>
            </w:r>
          </w:p>
        </w:tc>
      </w:tr>
    </w:tbl>
    <w:p w:rsidR="0004139B" w:rsidRDefault="0004139B">
      <w:pPr>
        <w:ind w:right="37"/>
        <w:rPr>
          <w:rFonts w:ascii="Liberation Serif" w:hAnsi="Liberation Serif" w:cs="Liberation Serif"/>
          <w:sz w:val="28"/>
          <w:szCs w:val="28"/>
        </w:rPr>
      </w:pPr>
    </w:p>
    <w:p w:rsidR="0004139B" w:rsidRDefault="00643A74">
      <w:pPr>
        <w:jc w:val="center"/>
        <w:rPr>
          <w:rFonts w:ascii="Liberation Serif" w:hAnsi="Liberation Serif" w:cs="Liberation Serif"/>
          <w:b/>
          <w:bCs/>
          <w:sz w:val="28"/>
          <w:szCs w:val="28"/>
        </w:rPr>
      </w:pPr>
      <w:r>
        <w:rPr>
          <w:rFonts w:ascii="Liberation Serif" w:hAnsi="Liberation Serif" w:cs="Liberation Serif"/>
          <w:b/>
          <w:bCs/>
          <w:sz w:val="28"/>
          <w:szCs w:val="28"/>
        </w:rPr>
        <w:t xml:space="preserve">Алгоритм </w:t>
      </w:r>
    </w:p>
    <w:p w:rsidR="0004139B" w:rsidRDefault="00643A74">
      <w:pPr>
        <w:jc w:val="center"/>
      </w:pPr>
      <w:r>
        <w:rPr>
          <w:rFonts w:ascii="Liberation Serif" w:hAnsi="Liberation Serif" w:cs="Liberation Serif"/>
          <w:b/>
          <w:sz w:val="28"/>
          <w:szCs w:val="28"/>
        </w:rPr>
        <w:t>действий медицинских организаций при оказании медицинской помощи детям в период подъема заболеваемости ОРВИ, гриппом на территории Свердловской области в эпидемиологическом сезоне 2023-2024 годов</w:t>
      </w:r>
    </w:p>
    <w:p w:rsidR="0004139B" w:rsidRDefault="0004139B">
      <w:pPr>
        <w:jc w:val="center"/>
        <w:rPr>
          <w:rFonts w:ascii="Liberation Serif" w:hAnsi="Liberation Serif" w:cs="Liberation Serif"/>
          <w:b/>
          <w:bCs/>
          <w:sz w:val="28"/>
          <w:szCs w:val="28"/>
        </w:rPr>
      </w:pPr>
    </w:p>
    <w:p w:rsidR="0004139B" w:rsidRDefault="0004139B">
      <w:pPr>
        <w:jc w:val="center"/>
        <w:rPr>
          <w:rFonts w:ascii="Liberation Serif" w:hAnsi="Liberation Serif" w:cs="Liberation Serif"/>
          <w:sz w:val="6"/>
          <w:szCs w:val="6"/>
        </w:rPr>
      </w:pPr>
    </w:p>
    <w:p w:rsidR="0004139B" w:rsidRDefault="00643A74">
      <w:pPr>
        <w:ind w:firstLine="709"/>
        <w:jc w:val="both"/>
      </w:pPr>
      <w:r>
        <w:rPr>
          <w:rFonts w:ascii="Liberation Serif" w:hAnsi="Liberation Serif" w:cs="Liberation Serif"/>
          <w:sz w:val="28"/>
          <w:szCs w:val="28"/>
        </w:rPr>
        <w:t xml:space="preserve">Главным врачам медицинских организаций на время подъема заболеваемости острыми респираторными инфекциями, гриппом: </w:t>
      </w:r>
    </w:p>
    <w:p w:rsidR="0004139B" w:rsidRDefault="00643A74">
      <w:pPr>
        <w:pStyle w:val="a6"/>
        <w:numPr>
          <w:ilvl w:val="3"/>
          <w:numId w:val="1"/>
        </w:numPr>
        <w:ind w:left="0" w:firstLine="709"/>
        <w:jc w:val="both"/>
      </w:pPr>
      <w:r>
        <w:rPr>
          <w:rFonts w:ascii="Liberation Serif" w:hAnsi="Liberation Serif" w:cs="Liberation Serif"/>
          <w:szCs w:val="28"/>
        </w:rPr>
        <w:t>Организовать своевременное оказание медицинской помощи на дому, в амбулаторных и стационарных условиях, в том числе в режиме телемедицинских консультаций.</w:t>
      </w:r>
      <w:r>
        <w:rPr>
          <w:rFonts w:ascii="Liberation Serif" w:hAnsi="Liberation Serif" w:cs="Liberation Serif"/>
          <w:color w:val="444444"/>
          <w:shd w:val="clear" w:color="auto" w:fill="FFFFFF"/>
        </w:rPr>
        <w:t xml:space="preserve"> </w:t>
      </w:r>
    </w:p>
    <w:p w:rsidR="0004139B" w:rsidRDefault="00643A74">
      <w:pPr>
        <w:pStyle w:val="a6"/>
        <w:numPr>
          <w:ilvl w:val="3"/>
          <w:numId w:val="1"/>
        </w:numPr>
        <w:ind w:left="0" w:firstLine="709"/>
        <w:jc w:val="both"/>
      </w:pPr>
      <w:r>
        <w:rPr>
          <w:rFonts w:ascii="Liberation Serif" w:hAnsi="Liberation Serif" w:cs="Liberation Serif"/>
          <w:szCs w:val="28"/>
        </w:rPr>
        <w:t>Критерии тяжести инфекции, вызванной вирусом гриппа, ОРВИ:</w:t>
      </w:r>
    </w:p>
    <w:p w:rsidR="0004139B" w:rsidRDefault="00643A74">
      <w:pPr>
        <w:pStyle w:val="ConsPlusNormal"/>
        <w:ind w:firstLine="540"/>
        <w:jc w:val="both"/>
      </w:pPr>
      <w:r>
        <w:rPr>
          <w:rFonts w:ascii="Liberation Serif" w:hAnsi="Liberation Serif" w:cs="Liberation Serif"/>
          <w:sz w:val="28"/>
          <w:szCs w:val="28"/>
          <w:shd w:val="clear" w:color="auto" w:fill="FFFFFF"/>
        </w:rPr>
        <w:t xml:space="preserve">Легкое течение – t&lt;38,0°C, ЧДД в пределах возрастной нормы, незначительные катаральные явления (насморк, гиперемия зева), отсутствие аускультативных и перкуторных изменений в легких, незначительные симптомы интоксикации (слабость, боль в мышцах), хорошее самочувствие и аппетит (в некоторых случаях может не быть повышения температуры или наблюдаются только гастроинтестинальные симптомы - тошнота, рвота, боль в животе и диарея или только кожные высыпания), SpO2≥95%. </w:t>
      </w:r>
      <w:r>
        <w:rPr>
          <w:rFonts w:ascii="Liberation Serif" w:hAnsi="Liberation Serif" w:cs="Liberation Serif"/>
          <w:sz w:val="28"/>
          <w:szCs w:val="28"/>
        </w:rPr>
        <w:t>Лечение может осуществляться в амбулаторных условиях.</w:t>
      </w:r>
    </w:p>
    <w:p w:rsidR="0004139B" w:rsidRDefault="00643A74">
      <w:pPr>
        <w:pStyle w:val="ConsPlusNormal"/>
        <w:ind w:firstLine="540"/>
        <w:jc w:val="both"/>
      </w:pPr>
      <w:r>
        <w:rPr>
          <w:rFonts w:ascii="Liberation Serif" w:hAnsi="Liberation Serif" w:cs="Liberation Serif"/>
          <w:sz w:val="28"/>
          <w:szCs w:val="28"/>
          <w:shd w:val="clear" w:color="auto" w:fill="FFFFFF"/>
        </w:rPr>
        <w:t>среднетяжелое течение – лихорадка t&gt;38,0°C, SpO2&lt;95%, затрудненное дыхание, нарастание ЧДД менее 15% от возрастной нормы, не связанное с лихорадкой, сухой, непродуктивный кашель, умеренно выраженные симптомы интоксикации (снижение аппетита, бледность кожных покровов, слабость, адинамия</w:t>
      </w:r>
      <w:r>
        <w:rPr>
          <w:rFonts w:ascii="Liberation Serif" w:hAnsi="Liberation Serif" w:cs="Liberation Serif"/>
          <w:sz w:val="28"/>
          <w:szCs w:val="28"/>
        </w:rPr>
        <w:t xml:space="preserve"> озноб, головная боль, головокружение, миалгия, артралгия, сонливость или повышенная возбудимость, рвота, тошнота</w:t>
      </w:r>
      <w:r>
        <w:rPr>
          <w:rFonts w:ascii="Liberation Serif" w:hAnsi="Liberation Serif" w:cs="Liberation Serif"/>
          <w:sz w:val="28"/>
          <w:szCs w:val="28"/>
          <w:shd w:val="clear" w:color="auto" w:fill="FFFFFF"/>
        </w:rPr>
        <w:t>), хрипы при аускультации, в том числе локальные хрипы с укорочением перкуторного звука; г</w:t>
      </w:r>
      <w:r>
        <w:rPr>
          <w:rFonts w:ascii="Liberation Serif" w:hAnsi="Liberation Serif" w:cs="Liberation Serif"/>
          <w:sz w:val="28"/>
          <w:szCs w:val="28"/>
        </w:rPr>
        <w:t xml:space="preserve">еморрагический синдром может проявляться носовыми кровотечениями, петехиальной геморрагической сыпью на кожных покровах и слизистых оболочках, но выражен умеренно и непродолжительно; </w:t>
      </w:r>
      <w:r>
        <w:rPr>
          <w:rFonts w:ascii="Liberation Serif" w:hAnsi="Liberation Serif" w:cs="Liberation Serif"/>
          <w:sz w:val="28"/>
          <w:szCs w:val="28"/>
          <w:shd w:val="clear" w:color="auto" w:fill="FFFFFF"/>
        </w:rPr>
        <w:t>в</w:t>
      </w:r>
      <w:r>
        <w:rPr>
          <w:rFonts w:ascii="Liberation Serif" w:hAnsi="Liberation Serif" w:cs="Liberation Serif"/>
          <w:sz w:val="28"/>
          <w:szCs w:val="28"/>
        </w:rPr>
        <w:t xml:space="preserve"> ряде случаев повышение температуры тела, преимущественно в виде гипертермии, может быть единственным проявлением заболевания.</w:t>
      </w:r>
    </w:p>
    <w:p w:rsidR="0004139B" w:rsidRDefault="00643A74">
      <w:pPr>
        <w:pStyle w:val="ConsPlusNormal"/>
        <w:ind w:firstLine="540"/>
        <w:jc w:val="both"/>
      </w:pPr>
      <w:r>
        <w:rPr>
          <w:rFonts w:ascii="Liberation Serif" w:hAnsi="Liberation Serif" w:cs="Liberation Serif"/>
          <w:sz w:val="28"/>
          <w:szCs w:val="28"/>
          <w:shd w:val="clear" w:color="auto" w:fill="FFFFFF"/>
        </w:rPr>
        <w:t xml:space="preserve">тяжелое течение – </w:t>
      </w:r>
      <w:r>
        <w:rPr>
          <w:rFonts w:ascii="Liberation Serif" w:hAnsi="Liberation Serif" w:cs="Liberation Serif"/>
          <w:sz w:val="28"/>
          <w:szCs w:val="28"/>
        </w:rPr>
        <w:t xml:space="preserve">повышение температуры тела </w:t>
      </w:r>
      <w:r>
        <w:rPr>
          <w:rFonts w:ascii="Liberation Serif" w:hAnsi="Liberation Serif" w:cs="Liberation Serif"/>
          <w:sz w:val="28"/>
          <w:szCs w:val="28"/>
          <w:shd w:val="clear" w:color="auto" w:fill="FFFFFF"/>
        </w:rPr>
        <w:t>≥</w:t>
      </w:r>
      <w:r>
        <w:rPr>
          <w:rFonts w:ascii="Liberation Serif" w:hAnsi="Liberation Serif" w:cs="Liberation Serif"/>
          <w:sz w:val="28"/>
          <w:szCs w:val="28"/>
        </w:rPr>
        <w:t xml:space="preserve">39,5 °C, ярко выраженный интоксикационный синдром с развитием энцефалической или менингоэнцефалической реакций, геморрагический синдром (носовое кровотечение, мелкоточечная или петехиальная сыпь на коже лица, шеи, груди и верхних </w:t>
      </w:r>
      <w:r>
        <w:rPr>
          <w:rFonts w:ascii="Liberation Serif" w:hAnsi="Liberation Serif" w:cs="Liberation Serif"/>
          <w:sz w:val="28"/>
          <w:szCs w:val="28"/>
        </w:rPr>
        <w:lastRenderedPageBreak/>
        <w:t xml:space="preserve">конечностях, геморрагии в слизистую оболочку рта и носа, заднюю стенку глотки, конъюнктивы, примесь крови в рвотных массах, кровохарканье, гематурия и т.д.), </w:t>
      </w:r>
      <w:r>
        <w:rPr>
          <w:rFonts w:ascii="Liberation Serif" w:hAnsi="Liberation Serif" w:cs="Liberation Serif"/>
          <w:sz w:val="28"/>
          <w:szCs w:val="28"/>
          <w:shd w:val="clear" w:color="auto" w:fill="FFFFFF"/>
        </w:rPr>
        <w:t>SpO2</w:t>
      </w:r>
      <w:r>
        <w:rPr>
          <w:rFonts w:ascii="Liberation Serif" w:hAnsi="Liberation Serif" w:cs="Liberation Serif"/>
          <w:sz w:val="28"/>
          <w:szCs w:val="28"/>
        </w:rPr>
        <w:t xml:space="preserve"> </w:t>
      </w:r>
      <w:r>
        <w:rPr>
          <w:rFonts w:ascii="Liberation Serif" w:hAnsi="Liberation Serif" w:cs="Liberation Serif"/>
          <w:sz w:val="28"/>
          <w:szCs w:val="28"/>
          <w:shd w:val="clear" w:color="auto" w:fill="FFFFFF"/>
        </w:rPr>
        <w:t>&lt;93%, затрудненное дыхание, нарастание ЧДД свыше 15% от возрастной нормы, не связанные с лихорадкой</w:t>
      </w:r>
      <w:r>
        <w:rPr>
          <w:rFonts w:ascii="Liberation Serif" w:hAnsi="Liberation Serif" w:cs="Liberation Serif"/>
          <w:sz w:val="28"/>
          <w:szCs w:val="28"/>
        </w:rPr>
        <w:t xml:space="preserve"> </w:t>
      </w:r>
    </w:p>
    <w:p w:rsidR="0004139B" w:rsidRDefault="00643A74">
      <w:pPr>
        <w:pStyle w:val="ConsPlusNormal"/>
        <w:ind w:firstLine="540"/>
        <w:jc w:val="both"/>
      </w:pPr>
      <w:r>
        <w:rPr>
          <w:rFonts w:ascii="Liberation Serif" w:hAnsi="Liberation Serif" w:cs="Liberation Serif"/>
          <w:sz w:val="28"/>
          <w:szCs w:val="28"/>
        </w:rPr>
        <w:t>Одним из вариантов крайне тяжелой формы гриппа следует считать гемофагоцитарный синдром.</w:t>
      </w:r>
    </w:p>
    <w:p w:rsidR="0004139B" w:rsidRDefault="00643A74">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Примерно в 3 – 5% случаев, преимущественно при гриппе, обусловленном шифтовым вариантом вируса (в том числе H1N1pdm2009), на любой день от начала заболевания, даже на фоне некоторого улучшения клиники, возможно появление внезапного ухудшения состояния пациента. Со статистической значимостью спрогнозировать развитие тяжелой степени тяжести не всегда возможно. Поэтому, учитывая возможность внезапного появления симптомов ухудшения, следует бдительно отслеживать симптомы, указывающие на то, что заболевание принимает более тяжелую форму течения. К числу таких симптомов следует отнести появление:</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цианоза и одышки при физической активности или в покое;</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кашля с примесью крови в мокроте, боли или тяжести в груди;</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изменения психического состояния, спутанности сознания или возбуждения, судорог;</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повторной рвоты;</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снижения артериального давления и уменьшения мочеотделения;</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сохранения высокой температуры тела и других симптомов гриппа более 5 дней;</w:t>
      </w:r>
    </w:p>
    <w:p w:rsidR="0004139B" w:rsidRDefault="00643A74">
      <w:pPr>
        <w:pStyle w:val="formattext"/>
        <w:shd w:val="clear" w:color="auto" w:fill="FFFFFF"/>
        <w:spacing w:before="0" w:after="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у детей раннего возраста признаки опасности включают учащенное или затрудненное дыхание, снижение активности и трудности с пробуждением.</w:t>
      </w:r>
    </w:p>
    <w:p w:rsidR="0004139B" w:rsidRDefault="00643A74">
      <w:pPr>
        <w:pStyle w:val="formattext"/>
        <w:shd w:val="clear" w:color="auto" w:fill="FFFFFF"/>
        <w:spacing w:before="0" w:after="0"/>
        <w:ind w:firstLine="709"/>
        <w:jc w:val="both"/>
        <w:textAlignment w:val="baseline"/>
      </w:pPr>
      <w:r>
        <w:rPr>
          <w:rFonts w:ascii="Liberation Serif" w:hAnsi="Liberation Serif" w:cs="Liberation Serif"/>
          <w:sz w:val="28"/>
          <w:szCs w:val="28"/>
        </w:rPr>
        <w:t>3. Обеспечить своевременную этиологическую диагностику гриппа, других острых респираторных вирусных инфекций, в том числе новой коронавирусной инфекции COVID-19.</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В практику врачей, оказывающих первичную медицинскую помощь, сотрудников скорой медицинской помощи, приемных отделений стационаров необходимо внедрить опросник для предварительной оценки состояния ребенка с клиническими признаками гриппа и острыми респираторными вирусными инфекциями, согласно приложению к настоящему алгоритму.</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В целях недопущения внутрибольничного распространения респираторных вирусных инфекций ввести запрет посещений структурных подразделений родственниками и лицами, не являющимися сотрудниками указанных организаций, на период активной циркуляции вирусов гриппа и других респираторных вирусов негриппозной этиологии. Обеспечить доступ матерей к уходу за новорожденными в стационары после прохождения фильтров на предмет выявления симптомов острых инфекционных заболеваний.</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В целях минимизации рисков заноса и внутрибольничного распространения гриппа среди пациентов и персонала медицинских организаций Свердловской области, оказывающих медицинскую помощь детям, обеспечить контроль за: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 организацией и проведением санитарно-противоэпидемических мероприятий, в том числе организацией иммунизации медицинских работников против гриппа;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2) проведением внеочередного обучения персонала медицинских организаций по вопросам профилактики внутрибольничного распространения инфекционных заболеваний, в том числе воздушно- капельным путем;</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проведением «утреннего фильтра» и своевременной изоляцией лиц с симптомами ОРВИ для персонала и пациентов;</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проведением лабораторного обследования на грипп, новую коронавирусную инфекцию медицинских работников и пациентов при появлении клиники ОРВИ;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организацией внутреннего контроля противоэпидемического режима в отделениях медицинских организаций с участием госпитальных эпидемиологов;</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соблюдением дезинфекционного режима в медицинских организациях.</w:t>
      </w:r>
    </w:p>
    <w:p w:rsidR="0004139B" w:rsidRDefault="00643A74">
      <w:pPr>
        <w:ind w:firstLine="709"/>
        <w:jc w:val="both"/>
      </w:pPr>
      <w:r>
        <w:rPr>
          <w:rFonts w:ascii="Liberation Serif" w:hAnsi="Liberation Serif" w:cs="Liberation Serif"/>
          <w:sz w:val="28"/>
          <w:szCs w:val="28"/>
        </w:rPr>
        <w:t xml:space="preserve">7. Изменить режим работы поликлинических отделений исходя из эпидемиологической ситуации, во взаимодействии с территориальными отделами Управления Федеральной службы по надзору в сфере защиты прав потребителей и благополучия человека по Свердловской области: </w:t>
      </w:r>
    </w:p>
    <w:p w:rsidR="0004139B" w:rsidRDefault="00643A74">
      <w:pPr>
        <w:ind w:firstLine="709"/>
        <w:jc w:val="both"/>
      </w:pPr>
      <w:r>
        <w:rPr>
          <w:rFonts w:ascii="Liberation Serif" w:hAnsi="Liberation Serif" w:cs="Liberation Serif"/>
          <w:sz w:val="28"/>
          <w:szCs w:val="28"/>
        </w:rPr>
        <w:t xml:space="preserve">1) в том числе, при необходимости, организовать обслуживание заболевших детей раннего возраста на дому до полного выздоровления;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5592C">
        <w:rPr>
          <w:rFonts w:ascii="Liberation Serif" w:hAnsi="Liberation Serif" w:cs="Liberation Serif"/>
          <w:sz w:val="28"/>
          <w:szCs w:val="28"/>
        </w:rPr>
        <w:t xml:space="preserve">при необходимости </w:t>
      </w:r>
      <w:r>
        <w:rPr>
          <w:rFonts w:ascii="Liberation Serif" w:hAnsi="Liberation Serif" w:cs="Liberation Serif"/>
          <w:sz w:val="28"/>
          <w:szCs w:val="28"/>
        </w:rPr>
        <w:t xml:space="preserve">прекратить «прием здорового ребенка» в поликлинике, организовав обслуживание на дому; </w:t>
      </w:r>
    </w:p>
    <w:p w:rsidR="0004139B" w:rsidRDefault="00643A74">
      <w:pPr>
        <w:ind w:firstLine="709"/>
        <w:jc w:val="both"/>
      </w:pPr>
      <w:r>
        <w:rPr>
          <w:rFonts w:ascii="Liberation Serif" w:hAnsi="Liberation Serif" w:cs="Liberation Serif"/>
          <w:sz w:val="28"/>
          <w:szCs w:val="28"/>
        </w:rPr>
        <w:t>3) обеспечить фильтрацию лихорадящих пациентов (сотрудников) и пациентов (сотрудников) с признаками ОРВИ на входе в медицинскую организацию;</w:t>
      </w:r>
    </w:p>
    <w:p w:rsidR="0004139B" w:rsidRDefault="00643A74">
      <w:pPr>
        <w:ind w:firstLine="709"/>
        <w:jc w:val="both"/>
      </w:pPr>
      <w:r>
        <w:rPr>
          <w:rFonts w:ascii="Liberation Serif" w:hAnsi="Liberation Serif" w:cs="Liberation Serif"/>
          <w:sz w:val="28"/>
          <w:szCs w:val="28"/>
        </w:rPr>
        <w:t xml:space="preserve">4) приказом главного врача приостановить (по необходимости) приемы врачей-специалистов, с переводом их на обслуживание вызовов на дому (согласно Трудовому кодексу Российской Федерации), использовать в этих целях кадровый потенциал отделения организации медицинской помощи несовершеннолетним в образовательных организациях, руководящий состав; </w:t>
      </w:r>
    </w:p>
    <w:p w:rsidR="0004139B" w:rsidRDefault="00643A74">
      <w:pPr>
        <w:ind w:firstLine="709"/>
        <w:jc w:val="both"/>
      </w:pPr>
      <w:r>
        <w:rPr>
          <w:rFonts w:ascii="Liberation Serif" w:hAnsi="Liberation Serif" w:cs="Liberation Serif"/>
          <w:sz w:val="28"/>
          <w:szCs w:val="28"/>
        </w:rPr>
        <w:t xml:space="preserve">5) организовать работу дежурных врачебных бригад поликлинических и стационарных отделений в выходные дни;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на все случаи выявления острых респираторных вирусных инфекций врачами скорой медицинской помощи на вызове, при оставлении больного ребенка дома, необходимо передавать активы в поликлинику по месту жительства ребенка с указанием домашнего адреса.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Взять на контроль наблюдение за детьми из семей высокого социального риска.</w:t>
      </w:r>
    </w:p>
    <w:p w:rsidR="0004139B" w:rsidRDefault="00643A74">
      <w:pPr>
        <w:ind w:firstLine="709"/>
        <w:jc w:val="both"/>
      </w:pPr>
      <w:r>
        <w:rPr>
          <w:rFonts w:ascii="Liberation Serif" w:hAnsi="Liberation Serif" w:cs="Liberation Serif"/>
          <w:sz w:val="28"/>
          <w:szCs w:val="28"/>
        </w:rPr>
        <w:t xml:space="preserve">9. Назначать лечение, в том числе, противовирусными препаратами, с первых суток заболевания согласно клиническим рекомендациям «Острая респираторная вирусная инфекция (ОРВИ) у детей» от 2022 года, возрастная категория дети, </w:t>
      </w:r>
      <w:r>
        <w:rPr>
          <w:rFonts w:ascii="Liberation Serif" w:hAnsi="Liberation Serif" w:cs="Liberation Serif"/>
          <w:sz w:val="28"/>
          <w:szCs w:val="28"/>
          <w:lang w:val="en-US"/>
        </w:rPr>
        <w:t>ID</w:t>
      </w:r>
      <w:r>
        <w:rPr>
          <w:rFonts w:ascii="Liberation Serif" w:hAnsi="Liberation Serif" w:cs="Liberation Serif"/>
          <w:sz w:val="28"/>
          <w:szCs w:val="28"/>
        </w:rPr>
        <w:t xml:space="preserve">: </w:t>
      </w:r>
      <w:r>
        <w:rPr>
          <w:rFonts w:ascii="Liberation Serif" w:hAnsi="Liberation Serif" w:cs="Liberation Serif"/>
          <w:sz w:val="28"/>
          <w:szCs w:val="28"/>
          <w:lang w:val="en-US"/>
        </w:rPr>
        <w:t>KP</w:t>
      </w:r>
      <w:r>
        <w:rPr>
          <w:rFonts w:ascii="Liberation Serif" w:hAnsi="Liberation Serif" w:cs="Liberation Serif"/>
          <w:sz w:val="28"/>
          <w:szCs w:val="28"/>
        </w:rPr>
        <w:t xml:space="preserve">25 (Союз педиатров России, Евро-Азиатское общество по инфекционным болезням); клиническими рекомендациями «Пневмония (внебольничная)» от 2022 года, </w:t>
      </w:r>
      <w:r>
        <w:rPr>
          <w:rFonts w:ascii="Liberation Serif" w:hAnsi="Liberation Serif" w:cs="Liberation Serif"/>
          <w:sz w:val="28"/>
          <w:szCs w:val="28"/>
          <w:lang w:val="en-US"/>
        </w:rPr>
        <w:t>ID</w:t>
      </w:r>
      <w:r>
        <w:rPr>
          <w:rFonts w:ascii="Liberation Serif" w:hAnsi="Liberation Serif" w:cs="Liberation Serif"/>
          <w:sz w:val="28"/>
          <w:szCs w:val="28"/>
        </w:rPr>
        <w:t xml:space="preserve">: </w:t>
      </w:r>
      <w:r>
        <w:rPr>
          <w:rFonts w:ascii="Liberation Serif" w:hAnsi="Liberation Serif" w:cs="Liberation Serif"/>
          <w:sz w:val="28"/>
          <w:szCs w:val="28"/>
          <w:lang w:val="en-US"/>
        </w:rPr>
        <w:t>KP</w:t>
      </w:r>
      <w:r>
        <w:rPr>
          <w:rFonts w:ascii="Liberation Serif" w:hAnsi="Liberation Serif" w:cs="Liberation Serif"/>
          <w:sz w:val="28"/>
          <w:szCs w:val="28"/>
        </w:rPr>
        <w:t xml:space="preserve">714 (Союз педиатров России, Межрегиональная ассоциация по </w:t>
      </w:r>
      <w:r>
        <w:rPr>
          <w:rFonts w:ascii="Liberation Serif" w:hAnsi="Liberation Serif" w:cs="Liberation Serif"/>
          <w:sz w:val="28"/>
          <w:szCs w:val="28"/>
        </w:rPr>
        <w:lastRenderedPageBreak/>
        <w:t>клинической микробиологии и антимикробной химиотерапии); клиническим рекомендациям «Бронхит», разработанным Союзом педиатров России, Межрегиональной ассоциацией по клинической микробиологии и антимикробной химиотерапии, Российским респираторным обществом в 2021 году; клиническим рекомендациям «Острый бронхиолит», разработанным Союзом педиатров России в 2021 году; клиническим рекомендациям «</w:t>
      </w:r>
      <w:r>
        <w:rPr>
          <w:rFonts w:ascii="Liberation Serif" w:hAnsi="Liberation Serif" w:cs="Liberation Serif"/>
          <w:bCs/>
          <w:sz w:val="28"/>
          <w:szCs w:val="28"/>
        </w:rPr>
        <w:t xml:space="preserve">Острый обструктивный ларингит [круп] и эпиглоттит», </w:t>
      </w:r>
      <w:r>
        <w:rPr>
          <w:rFonts w:ascii="Liberation Serif" w:hAnsi="Liberation Serif" w:cs="Liberation Serif"/>
          <w:sz w:val="28"/>
          <w:szCs w:val="28"/>
        </w:rPr>
        <w:t>разработанным Союзом педиатров России, Межрегиональной ассоциацией по клинической микробиологии и антимикробной химиотерапии, Национальной медицинской ассоциацией оториноларингологов, одобренным Научно-практическим Советом Минздрава РФ в 2021 году</w:t>
      </w:r>
      <w:r>
        <w:rPr>
          <w:rFonts w:ascii="Liberation Serif" w:hAnsi="Liberation Serif"/>
          <w:sz w:val="28"/>
          <w:szCs w:val="28"/>
        </w:rPr>
        <w:t>, а также методическим рекомендациям «Особенности клинических проявлений и лечения заболевания, вызванного новой коронавирусной инфекцией (</w:t>
      </w:r>
      <w:r>
        <w:rPr>
          <w:rFonts w:ascii="Liberation Serif" w:hAnsi="Liberation Serif"/>
          <w:sz w:val="28"/>
          <w:szCs w:val="28"/>
          <w:lang w:val="en-US"/>
        </w:rPr>
        <w:t>COVID</w:t>
      </w:r>
      <w:r>
        <w:rPr>
          <w:rFonts w:ascii="Liberation Serif" w:hAnsi="Liberation Serif"/>
          <w:sz w:val="28"/>
          <w:szCs w:val="28"/>
        </w:rPr>
        <w:t>-19) у детей»</w:t>
      </w:r>
      <w:r>
        <w:rPr>
          <w:rFonts w:ascii="Liberation Serif" w:hAnsi="Liberation Serif" w:cs="Liberation Serif"/>
          <w:sz w:val="28"/>
          <w:szCs w:val="28"/>
        </w:rPr>
        <w:t xml:space="preserve"> Версия 2 от 24.07.2020, временными методическими рекомендациями «Профилактика, диагностика и лечение новой коронавирусной инфекции (COVID-19)» (актуальная версия).</w:t>
      </w:r>
    </w:p>
    <w:p w:rsidR="0004139B" w:rsidRDefault="00643A74">
      <w:pPr>
        <w:ind w:firstLine="709"/>
        <w:jc w:val="both"/>
      </w:pPr>
      <w:r>
        <w:rPr>
          <w:rFonts w:ascii="Liberation Serif" w:hAnsi="Liberation Serif" w:cs="Liberation Serif"/>
          <w:sz w:val="28"/>
          <w:szCs w:val="28"/>
        </w:rPr>
        <w:t xml:space="preserve">10. Обеспечить поддержание запаса необходимых лекарственных средств для лечения больных ОРВИ и гриппом, в том числе противовирусных препаратов, специфических иммуноглобулинов, антибиотиков широкого спектра действия (наличие запасов из расчета не менее, чем 2-х недельной потребности); дезинфекционных средств и средств индивидуальной защиты; осуществлять контроль своевременного закупа диагностикумов для лабораторной верификации возбудителей гриппа, новой коронавирусной инфекции; обеспечить контроль за исправностью и готовностью к работе оборудования, в том числе аппаратов ИВЛ, кислородотерапии, за наличием пульсоксиметров, отоскопов (отоскопия </w:t>
      </w:r>
      <w:r w:rsidR="005D27C1">
        <w:rPr>
          <w:rFonts w:ascii="Liberation Serif" w:hAnsi="Liberation Serif" w:cs="Liberation Serif"/>
          <w:sz w:val="28"/>
          <w:szCs w:val="28"/>
        </w:rPr>
        <w:t>может</w:t>
      </w:r>
      <w:r>
        <w:rPr>
          <w:rFonts w:ascii="Liberation Serif" w:hAnsi="Liberation Serif" w:cs="Liberation Serif"/>
          <w:sz w:val="28"/>
          <w:szCs w:val="28"/>
        </w:rPr>
        <w:t xml:space="preserve"> являться частью рутинного педиатрического осмотра каждого пациента, наряду с аускультацией, перкуссией и т.д.).</w:t>
      </w:r>
    </w:p>
    <w:p w:rsidR="0004139B" w:rsidRDefault="00643A74">
      <w:pPr>
        <w:ind w:firstLine="709"/>
        <w:jc w:val="both"/>
      </w:pPr>
      <w:r>
        <w:rPr>
          <w:rFonts w:ascii="Liberation Serif" w:hAnsi="Liberation Serif" w:cs="Liberation Serif"/>
          <w:sz w:val="28"/>
          <w:szCs w:val="28"/>
        </w:rPr>
        <w:t>11. Обеспечить госпитализацию больных детей с гриппом и острыми респираторными вирусными инфекциями в стационары, предназначенные (перепрофилированные) для оказания</w:t>
      </w:r>
      <w:r>
        <w:rPr>
          <w:rFonts w:ascii="Liberation Serif" w:hAnsi="Liberation Serif" w:cs="Liberation Serif"/>
        </w:rPr>
        <w:t xml:space="preserve"> </w:t>
      </w:r>
      <w:r>
        <w:rPr>
          <w:rFonts w:ascii="Liberation Serif" w:hAnsi="Liberation Serif" w:cs="Liberation Serif"/>
          <w:sz w:val="28"/>
          <w:szCs w:val="28"/>
        </w:rPr>
        <w:t xml:space="preserve">медицинской помощи детям с острыми респираторными инфекциями, гриппом, а в случаях выявления новой коронавирусной инфекции </w:t>
      </w:r>
      <w:r>
        <w:rPr>
          <w:rFonts w:ascii="Liberation Serif" w:hAnsi="Liberation Serif" w:cs="Liberation Serif"/>
          <w:sz w:val="28"/>
          <w:szCs w:val="28"/>
          <w:shd w:val="clear" w:color="auto" w:fill="FFFFFF"/>
        </w:rPr>
        <w:t>–</w:t>
      </w:r>
      <w:r>
        <w:rPr>
          <w:rFonts w:ascii="Liberation Serif" w:hAnsi="Liberation Serif" w:cs="Liberation Serif"/>
          <w:sz w:val="28"/>
          <w:szCs w:val="28"/>
        </w:rPr>
        <w:t xml:space="preserve"> в соответствии с </w:t>
      </w:r>
      <w:r>
        <w:rPr>
          <w:rStyle w:val="6Exact"/>
          <w:rFonts w:ascii="Liberation Serif" w:hAnsi="Liberation Serif" w:cs="Liberation Serif"/>
          <w:b w:val="0"/>
          <w:i w:val="0"/>
          <w:color w:val="000000"/>
          <w:sz w:val="28"/>
          <w:szCs w:val="28"/>
        </w:rPr>
        <w:t>приказом Министерства здравоохранения Свердловской области от 01.07.2020 № 1159-п «О временной маршрутизации беременных, рожениц, родильниц и детей в эпидемический сезон новой коронавирусной инфекции (COVID-19) на территории Свердловской области». В случае необходимости обеспечить поэтапное развертывание дополнительного коечного фонда (перепрофилирование педиатрических отделений стационаров) для лечения больных ОРВИ и гриппом при ухудшении эпидемической ситуации.</w:t>
      </w:r>
    </w:p>
    <w:p w:rsidR="0004139B" w:rsidRDefault="00643A74">
      <w:pPr>
        <w:ind w:firstLine="709"/>
        <w:jc w:val="both"/>
      </w:pPr>
      <w:r>
        <w:rPr>
          <w:rStyle w:val="6Exact"/>
          <w:rFonts w:ascii="Liberation Serif" w:hAnsi="Liberation Serif" w:cs="Liberation Serif"/>
          <w:b w:val="0"/>
          <w:i w:val="0"/>
          <w:color w:val="000000"/>
          <w:sz w:val="28"/>
          <w:szCs w:val="28"/>
        </w:rPr>
        <w:t xml:space="preserve">12. В случае угрозы жизни при ОРВИ, гриппе ребенок доставляется в РАО ближайшей по ходу следования медицинской организации, ставится на мониторинг в </w:t>
      </w:r>
      <w:r>
        <w:rPr>
          <w:rFonts w:ascii="Liberation Serif" w:hAnsi="Liberation Serif" w:cs="Liberation Serif"/>
          <w:spacing w:val="-2"/>
          <w:sz w:val="28"/>
          <w:szCs w:val="28"/>
        </w:rPr>
        <w:t>Детский реанимационно-консультативный центр</w:t>
      </w:r>
      <w:r>
        <w:rPr>
          <w:rStyle w:val="6Exact"/>
          <w:rFonts w:ascii="Liberation Serif" w:hAnsi="Liberation Serif" w:cs="Liberation Serif"/>
          <w:b w:val="0"/>
          <w:i w:val="0"/>
          <w:color w:val="000000"/>
          <w:sz w:val="28"/>
          <w:szCs w:val="28"/>
        </w:rPr>
        <w:t xml:space="preserve"> ГАУЗ СО «ТЦМК» и по согласованию с ними принимается решение о транспортировании пациента в соответствующую медицинскую организацию более высокого уровня. </w:t>
      </w:r>
    </w:p>
    <w:p w:rsidR="0004139B" w:rsidRDefault="00643A74">
      <w:pPr>
        <w:ind w:firstLine="709"/>
        <w:jc w:val="both"/>
      </w:pPr>
      <w:r>
        <w:rPr>
          <w:rFonts w:ascii="Liberation Serif" w:hAnsi="Liberation Serif" w:cs="Liberation Serif"/>
          <w:spacing w:val="-2"/>
          <w:sz w:val="28"/>
          <w:szCs w:val="28"/>
        </w:rPr>
        <w:lastRenderedPageBreak/>
        <w:t xml:space="preserve">13. Обеспечить активный мониторинг детей, находящихся на лечении в отделениях реанимации и интенсивной терапии в Детском реанимационно-консультативном центре на базе </w:t>
      </w:r>
      <w:r>
        <w:rPr>
          <w:rFonts w:ascii="Liberation Serif" w:hAnsi="Liberation Serif" w:cs="Liberation Serif"/>
          <w:sz w:val="28"/>
          <w:szCs w:val="28"/>
        </w:rPr>
        <w:t>ГАУЗ СО «Территориальный центр медицины катастроф»</w:t>
      </w:r>
      <w:r w:rsidR="005D27C1">
        <w:rPr>
          <w:rFonts w:ascii="Liberation Serif" w:hAnsi="Liberation Serif" w:cs="Liberation Serif"/>
          <w:sz w:val="28"/>
          <w:szCs w:val="28"/>
        </w:rPr>
        <w:t xml:space="preserve"> в соответствии с приказом Министерства здравоохранения Свердловской области от </w:t>
      </w:r>
      <w:r w:rsidR="005D27C1">
        <w:rPr>
          <w:rFonts w:ascii="Liberation Serif" w:hAnsi="Liberation Serif"/>
          <w:sz w:val="28"/>
          <w:szCs w:val="28"/>
        </w:rPr>
        <w:t>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spacing w:val="-2"/>
          <w:sz w:val="28"/>
          <w:szCs w:val="28"/>
        </w:rPr>
        <w:t>.</w:t>
      </w:r>
    </w:p>
    <w:p w:rsidR="0004139B" w:rsidRDefault="00643A74">
      <w:pPr>
        <w:tabs>
          <w:tab w:val="left" w:pos="1276"/>
          <w:tab w:val="left" w:pos="1560"/>
        </w:tabs>
        <w:ind w:right="37" w:firstLine="708"/>
        <w:jc w:val="both"/>
      </w:pPr>
      <w:r>
        <w:rPr>
          <w:rFonts w:ascii="Liberation Serif" w:hAnsi="Liberation Serif" w:cs="Liberation Serif"/>
          <w:sz w:val="28"/>
          <w:szCs w:val="28"/>
        </w:rPr>
        <w:t>14. Организовать проведение неспецифических профилактических мероприятий лицам, контактным с больными гриппом или ОРВИ.</w:t>
      </w:r>
    </w:p>
    <w:p w:rsidR="0004139B" w:rsidRDefault="00643A74">
      <w:pPr>
        <w:tabs>
          <w:tab w:val="left" w:pos="1276"/>
          <w:tab w:val="left" w:pos="1560"/>
        </w:tabs>
        <w:ind w:right="37" w:firstLine="708"/>
        <w:jc w:val="both"/>
        <w:rPr>
          <w:rFonts w:ascii="Liberation Serif" w:hAnsi="Liberation Serif" w:cs="Liberation Serif"/>
          <w:sz w:val="28"/>
          <w:szCs w:val="28"/>
        </w:rPr>
      </w:pPr>
      <w:r>
        <w:rPr>
          <w:rFonts w:ascii="Liberation Serif" w:hAnsi="Liberation Serif" w:cs="Liberation Serif"/>
          <w:sz w:val="28"/>
          <w:szCs w:val="28"/>
        </w:rPr>
        <w:t>15. При возникновении вопросов организационно-методического характера и лечебно-профилактической помощи детям с острыми респираторными инфекциями, гриппом обращаться к заместителю начальника отдела организации медицинской помощи матерям и детям Министерства здравоохранения Свердловской области Л.Н.</w:t>
      </w:r>
      <w:r w:rsidR="005D27C1">
        <w:rPr>
          <w:rFonts w:ascii="Liberation Serif" w:hAnsi="Liberation Serif" w:cs="Liberation Serif"/>
          <w:sz w:val="28"/>
          <w:szCs w:val="28"/>
        </w:rPr>
        <w:t> </w:t>
      </w:r>
      <w:r>
        <w:rPr>
          <w:rFonts w:ascii="Liberation Serif" w:hAnsi="Liberation Serif" w:cs="Liberation Serif"/>
          <w:sz w:val="28"/>
          <w:szCs w:val="28"/>
        </w:rPr>
        <w:t>Малямовой, контактный телефон</w:t>
      </w:r>
      <w:r w:rsidR="001B077D">
        <w:rPr>
          <w:rFonts w:ascii="Liberation Serif" w:hAnsi="Liberation Serif" w:cs="Liberation Serif"/>
          <w:sz w:val="28"/>
          <w:szCs w:val="28"/>
        </w:rPr>
        <w:t xml:space="preserve"> (343) 312-00-03 (доб. </w:t>
      </w:r>
      <w:r>
        <w:rPr>
          <w:rFonts w:ascii="Liberation Serif" w:hAnsi="Liberation Serif" w:cs="Liberation Serif"/>
          <w:sz w:val="28"/>
          <w:szCs w:val="28"/>
        </w:rPr>
        <w:t>846).</w:t>
      </w:r>
    </w:p>
    <w:p w:rsidR="0004139B" w:rsidRDefault="0004139B">
      <w:pPr>
        <w:pageBreakBefore/>
        <w:rPr>
          <w:rFonts w:ascii="Liberation Serif" w:hAnsi="Liberation Serif" w:cs="Liberation Serif"/>
        </w:rPr>
      </w:pPr>
    </w:p>
    <w:tbl>
      <w:tblPr>
        <w:tblW w:w="9769" w:type="dxa"/>
        <w:tblCellMar>
          <w:left w:w="10" w:type="dxa"/>
          <w:right w:w="10" w:type="dxa"/>
        </w:tblCellMar>
        <w:tblLook w:val="04A0" w:firstRow="1" w:lastRow="0" w:firstColumn="1" w:lastColumn="0" w:noHBand="0" w:noVBand="1"/>
      </w:tblPr>
      <w:tblGrid>
        <w:gridCol w:w="4884"/>
        <w:gridCol w:w="4885"/>
      </w:tblGrid>
      <w:tr w:rsidR="0004139B">
        <w:tc>
          <w:tcPr>
            <w:tcW w:w="4884" w:type="dxa"/>
            <w:shd w:val="clear" w:color="auto" w:fill="auto"/>
            <w:tcMar>
              <w:top w:w="0" w:type="dxa"/>
              <w:left w:w="108" w:type="dxa"/>
              <w:bottom w:w="0" w:type="dxa"/>
              <w:right w:w="108" w:type="dxa"/>
            </w:tcMar>
          </w:tcPr>
          <w:p w:rsidR="0004139B" w:rsidRDefault="0004139B">
            <w:pPr>
              <w:overflowPunct/>
              <w:jc w:val="right"/>
              <w:rPr>
                <w:rFonts w:ascii="Liberation Serif" w:eastAsia="Calibri" w:hAnsi="Liberation Serif" w:cs="Liberation Serif"/>
                <w:bCs/>
              </w:rPr>
            </w:pPr>
          </w:p>
          <w:p w:rsidR="0004139B" w:rsidRDefault="0004139B">
            <w:pPr>
              <w:overflowPunct/>
              <w:jc w:val="right"/>
              <w:rPr>
                <w:rFonts w:ascii="Liberation Serif" w:eastAsia="Calibri" w:hAnsi="Liberation Serif" w:cs="Liberation Serif"/>
                <w:bCs/>
              </w:rPr>
            </w:pPr>
          </w:p>
        </w:tc>
        <w:tc>
          <w:tcPr>
            <w:tcW w:w="4885" w:type="dxa"/>
            <w:shd w:val="clear" w:color="auto" w:fill="auto"/>
            <w:tcMar>
              <w:top w:w="0" w:type="dxa"/>
              <w:left w:w="108" w:type="dxa"/>
              <w:bottom w:w="0" w:type="dxa"/>
              <w:right w:w="108" w:type="dxa"/>
            </w:tcMar>
          </w:tcPr>
          <w:p w:rsidR="0004139B" w:rsidRDefault="0004139B">
            <w:pPr>
              <w:overflowPunct/>
              <w:rPr>
                <w:rFonts w:ascii="Liberation Serif" w:eastAsia="Calibri" w:hAnsi="Liberation Serif" w:cs="Liberation Serif"/>
                <w:bCs/>
              </w:rPr>
            </w:pPr>
          </w:p>
          <w:p w:rsidR="0004139B" w:rsidRDefault="00643A74">
            <w:pPr>
              <w:overflowPunct/>
              <w:jc w:val="right"/>
              <w:rPr>
                <w:rFonts w:ascii="Liberation Serif" w:eastAsia="Calibri" w:hAnsi="Liberation Serif" w:cs="Liberation Serif"/>
                <w:bCs/>
              </w:rPr>
            </w:pPr>
            <w:r>
              <w:rPr>
                <w:rFonts w:ascii="Liberation Serif" w:eastAsia="Calibri" w:hAnsi="Liberation Serif" w:cs="Liberation Serif"/>
                <w:bCs/>
              </w:rPr>
              <w:t>Приложение к алгоритму</w:t>
            </w:r>
          </w:p>
          <w:p w:rsidR="0004139B" w:rsidRDefault="00643A74">
            <w:pPr>
              <w:overflowPunct/>
              <w:jc w:val="right"/>
              <w:rPr>
                <w:rFonts w:ascii="Liberation Serif" w:eastAsia="Calibri" w:hAnsi="Liberation Serif" w:cs="Liberation Serif"/>
                <w:bCs/>
              </w:rPr>
            </w:pPr>
            <w:r>
              <w:rPr>
                <w:rFonts w:ascii="Liberation Serif" w:eastAsia="Calibri" w:hAnsi="Liberation Serif" w:cs="Liberation Serif"/>
                <w:bCs/>
              </w:rPr>
              <w:t xml:space="preserve">действий медицинских организаций при оказании медицинской помощи детям в период подъема заболеваемости ОРВИ, гриппом на территории Свердловской области в эпидемическом сезоне </w:t>
            </w:r>
          </w:p>
          <w:p w:rsidR="0004139B" w:rsidRDefault="00643A74" w:rsidP="00643A74">
            <w:pPr>
              <w:overflowPunct/>
              <w:jc w:val="right"/>
            </w:pPr>
            <w:r>
              <w:rPr>
                <w:rFonts w:ascii="Liberation Serif" w:eastAsia="Calibri" w:hAnsi="Liberation Serif" w:cs="Liberation Serif"/>
                <w:bCs/>
              </w:rPr>
              <w:t>2023-2024 годов</w:t>
            </w:r>
          </w:p>
        </w:tc>
      </w:tr>
    </w:tbl>
    <w:p w:rsidR="0004139B" w:rsidRDefault="0004139B">
      <w:pPr>
        <w:ind w:right="37"/>
        <w:jc w:val="both"/>
        <w:rPr>
          <w:rFonts w:ascii="Liberation Serif" w:hAnsi="Liberation Serif" w:cs="Liberation Serif"/>
          <w:sz w:val="28"/>
          <w:szCs w:val="28"/>
        </w:rPr>
      </w:pPr>
    </w:p>
    <w:p w:rsidR="0004139B" w:rsidRDefault="00643A74">
      <w:pPr>
        <w:ind w:right="37"/>
        <w:jc w:val="center"/>
        <w:rPr>
          <w:rFonts w:ascii="Liberation Serif" w:hAnsi="Liberation Serif" w:cs="Liberation Serif"/>
          <w:sz w:val="28"/>
          <w:szCs w:val="28"/>
        </w:rPr>
      </w:pPr>
      <w:r>
        <w:rPr>
          <w:rFonts w:ascii="Liberation Serif" w:hAnsi="Liberation Serif" w:cs="Liberation Serif"/>
          <w:sz w:val="28"/>
          <w:szCs w:val="28"/>
        </w:rPr>
        <w:t>Опросник для предварительной оценки состояния ребенка с клиническими признаками гриппа и острыми респираторными вирусными инфекциями</w:t>
      </w:r>
    </w:p>
    <w:p w:rsidR="0004139B" w:rsidRDefault="0004139B">
      <w:pPr>
        <w:ind w:right="37"/>
        <w:jc w:val="center"/>
        <w:rPr>
          <w:rFonts w:ascii="Liberation Serif" w:hAnsi="Liberation Serif" w:cs="Liberation Serif"/>
          <w:sz w:val="28"/>
          <w:szCs w:val="28"/>
        </w:rPr>
      </w:pPr>
    </w:p>
    <w:tbl>
      <w:tblPr>
        <w:tblW w:w="9827" w:type="dxa"/>
        <w:tblCellMar>
          <w:left w:w="10" w:type="dxa"/>
          <w:right w:w="10" w:type="dxa"/>
        </w:tblCellMar>
        <w:tblLook w:val="04A0" w:firstRow="1" w:lastRow="0" w:firstColumn="1" w:lastColumn="0" w:noHBand="0" w:noVBand="1"/>
      </w:tblPr>
      <w:tblGrid>
        <w:gridCol w:w="7895"/>
        <w:gridCol w:w="1141"/>
        <w:gridCol w:w="791"/>
      </w:tblGrid>
      <w:tr w:rsidR="0004139B">
        <w:trPr>
          <w:trHeight w:val="288"/>
        </w:trPr>
        <w:tc>
          <w:tcPr>
            <w:tcW w:w="7895"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spacing w:after="160"/>
              <w:jc w:val="center"/>
            </w:pPr>
            <w:r>
              <w:rPr>
                <w:rFonts w:ascii="Liberation Serif" w:hAnsi="Liberation Serif" w:cs="Liberation Serif"/>
                <w:sz w:val="26"/>
                <w:szCs w:val="22"/>
              </w:rPr>
              <w:t>Параметр</w:t>
            </w:r>
          </w:p>
        </w:tc>
        <w:tc>
          <w:tcPr>
            <w:tcW w:w="193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107" w:hanging="158"/>
              <w:jc w:val="center"/>
            </w:pPr>
            <w:r>
              <w:rPr>
                <w:rFonts w:ascii="Liberation Serif" w:hAnsi="Liberation Serif" w:cs="Liberation Serif"/>
                <w:sz w:val="26"/>
                <w:szCs w:val="22"/>
              </w:rPr>
              <w:t>Отметка</w:t>
            </w:r>
          </w:p>
          <w:p w:rsidR="0004139B" w:rsidRDefault="00643A74">
            <w:pPr>
              <w:ind w:left="64"/>
              <w:jc w:val="center"/>
            </w:pPr>
            <w:r>
              <w:rPr>
                <w:rFonts w:ascii="Liberation Serif" w:hAnsi="Liberation Serif" w:cs="Liberation Serif"/>
                <w:sz w:val="26"/>
                <w:szCs w:val="22"/>
              </w:rPr>
              <w:t>риска</w:t>
            </w:r>
          </w:p>
        </w:tc>
      </w:tr>
      <w:tr w:rsidR="0004139B">
        <w:trPr>
          <w:trHeight w:val="264"/>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r>
              <w:rPr>
                <w:rFonts w:ascii="Liberation Serif" w:hAnsi="Liberation Serif" w:cs="Liberation Serif"/>
                <w:sz w:val="22"/>
                <w:szCs w:val="22"/>
              </w:rPr>
              <w:t>Температура тела выше 39,0</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45"/>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0"/>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2"/>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40"/>
              <w:rPr>
                <w:rFonts w:ascii="Liberation Serif" w:hAnsi="Liberation Serif" w:cs="Liberation Serif"/>
                <w:sz w:val="22"/>
                <w:szCs w:val="22"/>
              </w:rPr>
            </w:pPr>
            <w:r>
              <w:rPr>
                <w:rFonts w:ascii="Liberation Serif" w:hAnsi="Liberation Serif" w:cs="Liberation Serif"/>
                <w:sz w:val="22"/>
                <w:szCs w:val="22"/>
              </w:rPr>
              <w:t>Одышка в покое или при беспокойстве ребенка</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7"/>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4"/>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40"/>
              <w:rPr>
                <w:rFonts w:ascii="Liberation Serif" w:hAnsi="Liberation Serif" w:cs="Liberation Serif"/>
                <w:sz w:val="22"/>
                <w:szCs w:val="22"/>
              </w:rPr>
            </w:pPr>
            <w:r>
              <w:rPr>
                <w:rFonts w:ascii="Liberation Serif" w:hAnsi="Liberation Serif" w:cs="Liberation Serif"/>
                <w:sz w:val="22"/>
                <w:szCs w:val="22"/>
              </w:rPr>
              <w:t>Невозможность сосать/пить вследствие дыхательных нарушений</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7"/>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771"/>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25" w:right="127" w:firstLine="14"/>
              <w:rPr>
                <w:rFonts w:ascii="Liberation Serif" w:hAnsi="Liberation Serif" w:cs="Liberation Serif"/>
                <w:sz w:val="22"/>
                <w:szCs w:val="22"/>
              </w:rPr>
            </w:pPr>
            <w:r>
              <w:rPr>
                <w:rFonts w:ascii="Liberation Serif" w:hAnsi="Liberation Serif" w:cs="Liberation Serif"/>
                <w:sz w:val="22"/>
                <w:szCs w:val="22"/>
              </w:rPr>
              <w:t xml:space="preserve">Учащенное сердцебиение </w:t>
            </w:r>
          </w:p>
          <w:p w:rsidR="0004139B" w:rsidRDefault="00643A74">
            <w:pPr>
              <w:ind w:left="25" w:right="127" w:firstLine="14"/>
              <w:rPr>
                <w:rFonts w:ascii="Liberation Serif" w:hAnsi="Liberation Serif" w:cs="Liberation Serif"/>
                <w:sz w:val="22"/>
                <w:szCs w:val="22"/>
              </w:rPr>
            </w:pPr>
            <w:r>
              <w:rPr>
                <w:rFonts w:ascii="Liberation Serif" w:hAnsi="Liberation Serif" w:cs="Liberation Serif"/>
                <w:sz w:val="22"/>
                <w:szCs w:val="22"/>
              </w:rPr>
              <w:t>до года - более 140, от 1 до 5 лет - более 130, старше 5 лет - более 120 ударов в минуту</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7"/>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2"/>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25"/>
              <w:rPr>
                <w:rFonts w:ascii="Liberation Serif" w:hAnsi="Liberation Serif" w:cs="Liberation Serif"/>
                <w:sz w:val="22"/>
                <w:szCs w:val="22"/>
              </w:rPr>
            </w:pPr>
            <w:r>
              <w:rPr>
                <w:rFonts w:ascii="Liberation Serif" w:hAnsi="Liberation Serif" w:cs="Liberation Serif"/>
                <w:sz w:val="22"/>
                <w:szCs w:val="22"/>
              </w:rPr>
              <w:t>Акроцианоз или центральный цианоз</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7"/>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Отказ от приема достаточного количества жидкости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Наличие геморрагической сыпи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Отсутствие мочеиспускания или слез во время плача, сильная непрекращающаяся рвота</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Настолько возбужденное состояние, что ребенок сопротивляется, когда его берут на руки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Непробуждение или отсутствие реакции на осмотр</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Нарушение сознания</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Судороги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Внезапное головокружение</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Боль или сдавление в груди или брюшном отделе</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Снижение артериального давления</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Отсутствие эффекта от лечения в течение 2 суток</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Некоторое облегчение симптомов гриппа, которые затем вернулись, сопровождаемые жаром</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1019"/>
        </w:trPr>
        <w:tc>
          <w:tcPr>
            <w:tcW w:w="7895" w:type="dxa"/>
            <w:vMerge w:val="restart"/>
            <w:tcBorders>
              <w:top w:val="single" w:sz="2"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643A74">
            <w:pPr>
              <w:ind w:left="25"/>
              <w:rPr>
                <w:rFonts w:ascii="Liberation Serif" w:hAnsi="Liberation Serif" w:cs="Liberation Serif"/>
                <w:sz w:val="22"/>
                <w:szCs w:val="22"/>
              </w:rPr>
            </w:pPr>
            <w:r>
              <w:rPr>
                <w:rFonts w:ascii="Liberation Serif" w:hAnsi="Liberation Serif" w:cs="Liberation Serif"/>
                <w:sz w:val="22"/>
                <w:szCs w:val="22"/>
              </w:rPr>
              <w:t>Наличие одного из фоновых заболеваний:</w:t>
            </w:r>
          </w:p>
          <w:p w:rsidR="0004139B" w:rsidRDefault="00643A74">
            <w:pPr>
              <w:ind w:left="18" w:right="401" w:firstLine="7"/>
              <w:rPr>
                <w:rFonts w:ascii="Liberation Serif" w:hAnsi="Liberation Serif" w:cs="Liberation Serif"/>
                <w:szCs w:val="22"/>
              </w:rPr>
            </w:pPr>
            <w:r>
              <w:rPr>
                <w:rFonts w:ascii="Liberation Serif" w:hAnsi="Liberation Serif" w:cs="Liberation Serif"/>
                <w:szCs w:val="22"/>
              </w:rPr>
              <w:t xml:space="preserve">иммунодефецитное состояние, в том числе лечение иммуносупрессивными препаратами; </w:t>
            </w:r>
          </w:p>
          <w:p w:rsidR="0004139B" w:rsidRDefault="00643A74">
            <w:pPr>
              <w:ind w:left="18" w:right="401" w:firstLine="7"/>
              <w:rPr>
                <w:rFonts w:ascii="Liberation Serif" w:hAnsi="Liberation Serif" w:cs="Liberation Serif"/>
                <w:szCs w:val="22"/>
              </w:rPr>
            </w:pPr>
            <w:r>
              <w:rPr>
                <w:rFonts w:ascii="Liberation Serif" w:hAnsi="Liberation Serif" w:cs="Liberation Serif"/>
                <w:szCs w:val="22"/>
              </w:rPr>
              <w:t xml:space="preserve">онкологические и онкогематологические заболевания; </w:t>
            </w:r>
          </w:p>
          <w:p w:rsidR="0004139B" w:rsidRDefault="00643A74">
            <w:pPr>
              <w:ind w:left="18" w:right="401" w:firstLine="7"/>
              <w:rPr>
                <w:rFonts w:ascii="Liberation Serif" w:hAnsi="Liberation Serif" w:cs="Liberation Serif"/>
                <w:szCs w:val="22"/>
              </w:rPr>
            </w:pPr>
            <w:r>
              <w:rPr>
                <w:rFonts w:ascii="Liberation Serif" w:hAnsi="Liberation Serif" w:cs="Liberation Serif"/>
                <w:szCs w:val="22"/>
              </w:rPr>
              <w:t xml:space="preserve">болезни с нарушением системы свертывания крови врожденные и приобретенные пороки и заболевания сердца, в том числе нарушения ритма, кардиомиопатия; врожденные и приобретенные хронические заболевания легких; </w:t>
            </w:r>
          </w:p>
          <w:p w:rsidR="0004139B" w:rsidRDefault="00643A74">
            <w:pPr>
              <w:ind w:left="18" w:right="401" w:firstLine="7"/>
              <w:rPr>
                <w:rFonts w:ascii="Liberation Serif" w:hAnsi="Liberation Serif" w:cs="Liberation Serif"/>
                <w:szCs w:val="22"/>
              </w:rPr>
            </w:pPr>
            <w:r>
              <w:rPr>
                <w:rFonts w:ascii="Liberation Serif" w:hAnsi="Liberation Serif" w:cs="Liberation Serif"/>
                <w:szCs w:val="22"/>
              </w:rPr>
              <w:t xml:space="preserve">болезни эндокринной системы (сахарный диабет, ожирение); </w:t>
            </w:r>
          </w:p>
          <w:p w:rsidR="0004139B" w:rsidRDefault="00643A74">
            <w:pPr>
              <w:ind w:left="18" w:right="401" w:firstLine="7"/>
            </w:pPr>
            <w:r>
              <w:rPr>
                <w:rFonts w:ascii="Liberation Serif" w:hAnsi="Liberation Serif" w:cs="Liberation Serif"/>
                <w:szCs w:val="22"/>
              </w:rPr>
              <w:t>хронические тяжелые болезни печени, почек, желудочно-кишечного тракта</w:t>
            </w:r>
          </w:p>
        </w:tc>
        <w:tc>
          <w:tcPr>
            <w:tcW w:w="1141" w:type="dxa"/>
            <w:vMerge w:val="restart"/>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vMerge w:val="restart"/>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643A74">
            <w:pPr>
              <w:ind w:right="102"/>
              <w:jc w:val="center"/>
            </w:pPr>
            <w:r>
              <w:rPr>
                <w:rFonts w:ascii="Liberation Serif" w:hAnsi="Liberation Serif" w:cs="Liberation Serif"/>
                <w:sz w:val="24"/>
                <w:szCs w:val="22"/>
              </w:rPr>
              <w:t>нет</w:t>
            </w:r>
          </w:p>
        </w:tc>
      </w:tr>
      <w:tr w:rsidR="0004139B">
        <w:trPr>
          <w:trHeight w:val="1321"/>
        </w:trPr>
        <w:tc>
          <w:tcPr>
            <w:tcW w:w="7895" w:type="dxa"/>
            <w:vMerge/>
            <w:tcBorders>
              <w:top w:val="single" w:sz="2"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04139B">
            <w:pPr>
              <w:spacing w:after="160"/>
              <w:rPr>
                <w:rFonts w:ascii="Liberation Serif" w:hAnsi="Liberation Serif" w:cs="Liberation Serif"/>
                <w:sz w:val="22"/>
                <w:szCs w:val="22"/>
              </w:rPr>
            </w:pPr>
          </w:p>
        </w:tc>
        <w:tc>
          <w:tcPr>
            <w:tcW w:w="1141" w:type="dxa"/>
            <w:vMerge/>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04139B">
            <w:pPr>
              <w:spacing w:after="160"/>
              <w:rPr>
                <w:rFonts w:ascii="Liberation Serif" w:hAnsi="Liberation Serif" w:cs="Liberation Serif"/>
                <w:sz w:val="22"/>
                <w:szCs w:val="22"/>
              </w:rPr>
            </w:pPr>
          </w:p>
        </w:tc>
        <w:tc>
          <w:tcPr>
            <w:tcW w:w="791" w:type="dxa"/>
            <w:vMerge/>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04139B">
            <w:pPr>
              <w:spacing w:after="160"/>
              <w:rPr>
                <w:rFonts w:ascii="Liberation Serif" w:hAnsi="Liberation Serif" w:cs="Liberation Serif"/>
                <w:sz w:val="22"/>
                <w:szCs w:val="22"/>
              </w:rPr>
            </w:pPr>
          </w:p>
        </w:tc>
      </w:tr>
      <w:tr w:rsidR="0004139B">
        <w:trPr>
          <w:trHeight w:val="746"/>
        </w:trPr>
        <w:tc>
          <w:tcPr>
            <w:tcW w:w="7895"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11" w:right="98" w:firstLine="7"/>
            </w:pPr>
            <w:r>
              <w:rPr>
                <w:rFonts w:ascii="Liberation Serif" w:hAnsi="Liberation Serif" w:cs="Liberation Serif"/>
                <w:szCs w:val="22"/>
              </w:rPr>
              <w:t>Отсутствие условий для лечения на дому (общежитие, учреждения социального обеспечения, пункт временного размещения, социально неблагополучная семья, неблагоприятные социально-бытовые условия)</w:t>
            </w:r>
          </w:p>
        </w:tc>
        <w:tc>
          <w:tcPr>
            <w:tcW w:w="1141"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spacing w:after="160"/>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107"/>
              <w:jc w:val="center"/>
              <w:rPr>
                <w:rFonts w:ascii="Liberation Serif" w:hAnsi="Liberation Serif" w:cs="Liberation Serif"/>
                <w:sz w:val="22"/>
                <w:szCs w:val="22"/>
              </w:rPr>
            </w:pPr>
            <w:r>
              <w:rPr>
                <w:rFonts w:ascii="Liberation Serif" w:hAnsi="Liberation Serif" w:cs="Liberation Serif"/>
                <w:sz w:val="22"/>
                <w:szCs w:val="22"/>
              </w:rPr>
              <w:t>нет</w:t>
            </w:r>
          </w:p>
        </w:tc>
      </w:tr>
    </w:tbl>
    <w:p w:rsidR="0004139B" w:rsidRDefault="00643A74">
      <w:pPr>
        <w:ind w:right="37"/>
        <w:rPr>
          <w:rFonts w:ascii="Liberation Serif" w:hAnsi="Liberation Serif" w:cs="Liberation Serif"/>
          <w:sz w:val="28"/>
          <w:szCs w:val="28"/>
        </w:rPr>
      </w:pPr>
      <w:r>
        <w:rPr>
          <w:rFonts w:ascii="Liberation Serif" w:hAnsi="Liberation Serif" w:cs="Liberation Serif"/>
          <w:sz w:val="28"/>
          <w:szCs w:val="28"/>
        </w:rPr>
        <w:t>При возрасте ребенка менее 3 лет и наличии 1 положительного ответа - ребенок направляется на госпитализацию в стационар</w:t>
      </w:r>
    </w:p>
    <w:p w:rsidR="0004139B" w:rsidRDefault="0004139B">
      <w:pPr>
        <w:pageBreakBefore/>
        <w:suppressAutoHyphens w:val="0"/>
        <w:overflowPunct/>
        <w:autoSpaceDE/>
        <w:rPr>
          <w:rFonts w:ascii="Liberation Serif" w:hAnsi="Liberation Serif" w:cs="Liberation Serif"/>
        </w:rPr>
      </w:pPr>
    </w:p>
    <w:tbl>
      <w:tblPr>
        <w:tblW w:w="10063" w:type="dxa"/>
        <w:tblCellMar>
          <w:left w:w="10" w:type="dxa"/>
          <w:right w:w="10" w:type="dxa"/>
        </w:tblCellMar>
        <w:tblLook w:val="04A0" w:firstRow="1" w:lastRow="0" w:firstColumn="1" w:lastColumn="0" w:noHBand="0" w:noVBand="1"/>
      </w:tblPr>
      <w:tblGrid>
        <w:gridCol w:w="5031"/>
        <w:gridCol w:w="5032"/>
      </w:tblGrid>
      <w:tr w:rsidR="0004139B">
        <w:trPr>
          <w:trHeight w:val="327"/>
        </w:trPr>
        <w:tc>
          <w:tcPr>
            <w:tcW w:w="5031" w:type="dxa"/>
            <w:shd w:val="clear" w:color="auto" w:fill="auto"/>
            <w:tcMar>
              <w:top w:w="0" w:type="dxa"/>
              <w:left w:w="108" w:type="dxa"/>
              <w:bottom w:w="0" w:type="dxa"/>
              <w:right w:w="108" w:type="dxa"/>
            </w:tcMar>
          </w:tcPr>
          <w:p w:rsidR="0004139B" w:rsidRDefault="0004139B">
            <w:pPr>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pPr>
              <w:rPr>
                <w:rFonts w:ascii="Liberation Serif" w:hAnsi="Liberation Serif" w:cs="Liberation Serif"/>
                <w:sz w:val="28"/>
                <w:szCs w:val="28"/>
              </w:rPr>
            </w:pPr>
            <w:r>
              <w:rPr>
                <w:rFonts w:ascii="Liberation Serif" w:hAnsi="Liberation Serif" w:cs="Liberation Serif"/>
                <w:sz w:val="28"/>
                <w:szCs w:val="28"/>
              </w:rPr>
              <w:t>Приложение № 3</w:t>
            </w:r>
          </w:p>
        </w:tc>
      </w:tr>
      <w:tr w:rsidR="0004139B">
        <w:trPr>
          <w:trHeight w:val="1339"/>
        </w:trPr>
        <w:tc>
          <w:tcPr>
            <w:tcW w:w="5031" w:type="dxa"/>
            <w:shd w:val="clear" w:color="auto" w:fill="auto"/>
            <w:tcMar>
              <w:top w:w="0" w:type="dxa"/>
              <w:left w:w="108" w:type="dxa"/>
              <w:bottom w:w="0" w:type="dxa"/>
              <w:right w:w="108" w:type="dxa"/>
            </w:tcMar>
          </w:tcPr>
          <w:p w:rsidR="0004139B" w:rsidRDefault="0004139B">
            <w:pPr>
              <w:jc w:val="right"/>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pPr>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rsidR="0004139B" w:rsidRDefault="00643A74">
            <w:pPr>
              <w:rPr>
                <w:rFonts w:ascii="Liberation Serif" w:hAnsi="Liberation Serif" w:cs="Liberation Serif"/>
                <w:sz w:val="28"/>
                <w:szCs w:val="28"/>
              </w:rPr>
            </w:pPr>
            <w:r>
              <w:rPr>
                <w:rFonts w:ascii="Liberation Serif" w:hAnsi="Liberation Serif" w:cs="Liberation Serif"/>
                <w:sz w:val="28"/>
                <w:szCs w:val="28"/>
              </w:rPr>
              <w:t>Свердловской области</w:t>
            </w:r>
          </w:p>
          <w:p w:rsidR="0004139B" w:rsidRDefault="00643A74">
            <w:pPr>
              <w:rPr>
                <w:rFonts w:ascii="Liberation Serif" w:hAnsi="Liberation Serif" w:cs="Liberation Serif"/>
                <w:sz w:val="28"/>
                <w:szCs w:val="28"/>
              </w:rPr>
            </w:pPr>
            <w:r>
              <w:rPr>
                <w:rFonts w:ascii="Liberation Serif" w:hAnsi="Liberation Serif" w:cs="Liberation Serif"/>
                <w:sz w:val="28"/>
                <w:szCs w:val="28"/>
              </w:rPr>
              <w:t>от ____________ № _________</w:t>
            </w:r>
          </w:p>
        </w:tc>
      </w:tr>
    </w:tbl>
    <w:p w:rsidR="0004139B" w:rsidRDefault="0004139B">
      <w:pPr>
        <w:ind w:firstLine="708"/>
        <w:jc w:val="center"/>
        <w:rPr>
          <w:rFonts w:ascii="Liberation Serif" w:hAnsi="Liberation Serif" w:cs="Liberation Serif"/>
        </w:rPr>
      </w:pPr>
    </w:p>
    <w:p w:rsidR="0004139B" w:rsidRDefault="00643A74">
      <w:pPr>
        <w:ind w:right="37"/>
        <w:jc w:val="center"/>
        <w:rPr>
          <w:rFonts w:ascii="Liberation Serif" w:hAnsi="Liberation Serif" w:cs="Liberation Serif"/>
          <w:b/>
          <w:sz w:val="28"/>
          <w:szCs w:val="28"/>
        </w:rPr>
      </w:pPr>
      <w:r>
        <w:rPr>
          <w:rFonts w:ascii="Liberation Serif" w:hAnsi="Liberation Serif" w:cs="Liberation Serif"/>
          <w:b/>
          <w:sz w:val="28"/>
          <w:szCs w:val="28"/>
        </w:rPr>
        <w:t xml:space="preserve">Порядок </w:t>
      </w:r>
    </w:p>
    <w:p w:rsidR="0004139B" w:rsidRDefault="00643A74">
      <w:pPr>
        <w:ind w:right="37"/>
        <w:jc w:val="center"/>
      </w:pPr>
      <w:r>
        <w:rPr>
          <w:rFonts w:ascii="Liberation Serif" w:hAnsi="Liberation Serif" w:cs="Liberation Serif"/>
          <w:b/>
          <w:sz w:val="28"/>
          <w:szCs w:val="28"/>
        </w:rPr>
        <w:t>госпитализации детей в медицинские организации в период подъема заболеваемости острыми респираторными инфекциями, гриппом, пневмонией, в том числе новой коронавирусной инфекцией COVID-19,</w:t>
      </w:r>
      <w:r>
        <w:rPr>
          <w:rFonts w:ascii="Liberation Serif" w:hAnsi="Liberation Serif" w:cs="Liberation Serif"/>
          <w:b/>
        </w:rPr>
        <w:t xml:space="preserve"> </w:t>
      </w:r>
      <w:r>
        <w:rPr>
          <w:rFonts w:ascii="Liberation Serif" w:hAnsi="Liberation Serif" w:cs="Liberation Serif"/>
          <w:b/>
          <w:sz w:val="28"/>
          <w:szCs w:val="28"/>
        </w:rPr>
        <w:t>в эпидемиологическом сезоне 2023-2024 годов</w:t>
      </w:r>
    </w:p>
    <w:p w:rsidR="0004139B" w:rsidRDefault="0004139B">
      <w:pPr>
        <w:ind w:right="37"/>
        <w:jc w:val="center"/>
        <w:rPr>
          <w:rFonts w:ascii="Liberation Serif" w:hAnsi="Liberation Serif" w:cs="Liberation Serif"/>
          <w:sz w:val="28"/>
          <w:szCs w:val="28"/>
        </w:rPr>
      </w:pPr>
    </w:p>
    <w:p w:rsidR="0004139B" w:rsidRDefault="00643A74">
      <w:pPr>
        <w:ind w:firstLine="709"/>
        <w:jc w:val="both"/>
      </w:pPr>
      <w:r>
        <w:rPr>
          <w:rFonts w:ascii="Liberation Serif" w:hAnsi="Liberation Serif" w:cs="Liberation Serif"/>
          <w:sz w:val="28"/>
          <w:szCs w:val="28"/>
        </w:rPr>
        <w:t xml:space="preserve">1. Неотложная госпитализация ребенка осуществляется при наличии одного или нескольких симптомов, таких как: </w:t>
      </w:r>
    </w:p>
    <w:p w:rsidR="0004139B" w:rsidRDefault="00643A74">
      <w:pPr>
        <w:ind w:firstLine="709"/>
        <w:jc w:val="both"/>
      </w:pPr>
      <w:r>
        <w:rPr>
          <w:rFonts w:ascii="Liberation Serif" w:hAnsi="Liberation Serif" w:cs="Liberation Serif"/>
          <w:sz w:val="28"/>
          <w:szCs w:val="28"/>
        </w:rPr>
        <w:t xml:space="preserve">1) учащенное или затрудненное дыхание; </w:t>
      </w:r>
    </w:p>
    <w:p w:rsidR="0004139B" w:rsidRDefault="00643A74">
      <w:pPr>
        <w:ind w:firstLine="709"/>
        <w:jc w:val="both"/>
      </w:pPr>
      <w:r>
        <w:rPr>
          <w:rFonts w:ascii="Liberation Serif" w:hAnsi="Liberation Serif" w:cs="Liberation Serif"/>
          <w:sz w:val="28"/>
          <w:szCs w:val="28"/>
        </w:rPr>
        <w:t>2) синюшная или серая окраска кожных покровов;</w:t>
      </w:r>
    </w:p>
    <w:p w:rsidR="0004139B" w:rsidRDefault="00643A74">
      <w:pPr>
        <w:ind w:firstLine="709"/>
        <w:jc w:val="both"/>
      </w:pPr>
      <w:r>
        <w:rPr>
          <w:rFonts w:ascii="Liberation Serif" w:hAnsi="Liberation Serif" w:cs="Liberation Serif"/>
          <w:sz w:val="28"/>
          <w:szCs w:val="28"/>
        </w:rPr>
        <w:t xml:space="preserve">3) отказ от приема достаточного количества жидкости; </w:t>
      </w:r>
    </w:p>
    <w:p w:rsidR="0004139B" w:rsidRDefault="00643A74">
      <w:pPr>
        <w:ind w:firstLine="709"/>
        <w:jc w:val="both"/>
      </w:pPr>
      <w:r>
        <w:rPr>
          <w:rFonts w:ascii="Liberation Serif" w:hAnsi="Liberation Serif" w:cs="Liberation Serif"/>
          <w:sz w:val="28"/>
          <w:szCs w:val="28"/>
        </w:rPr>
        <w:t xml:space="preserve">отсутствие мочеиспускания или слез во время плача, сильная непрекращающаяся рвота; </w:t>
      </w:r>
    </w:p>
    <w:p w:rsidR="0004139B" w:rsidRDefault="00643A74">
      <w:pPr>
        <w:ind w:firstLine="709"/>
        <w:jc w:val="both"/>
      </w:pPr>
      <w:r>
        <w:rPr>
          <w:rFonts w:ascii="Liberation Serif" w:hAnsi="Liberation Serif" w:cs="Liberation Serif"/>
          <w:sz w:val="28"/>
          <w:szCs w:val="28"/>
        </w:rPr>
        <w:t xml:space="preserve">4) непробуждение или отсутствие реакции на осмотр; </w:t>
      </w:r>
    </w:p>
    <w:p w:rsidR="0004139B" w:rsidRDefault="00643A74">
      <w:pPr>
        <w:ind w:firstLine="709"/>
        <w:jc w:val="both"/>
      </w:pPr>
      <w:r>
        <w:rPr>
          <w:rFonts w:ascii="Liberation Serif" w:hAnsi="Liberation Serif" w:cs="Liberation Serif"/>
          <w:sz w:val="28"/>
          <w:szCs w:val="28"/>
        </w:rPr>
        <w:t xml:space="preserve">настолько возбужденное состояние, что ребенок сопротивляется, когда его берут на руки; </w:t>
      </w:r>
    </w:p>
    <w:p w:rsidR="0004139B" w:rsidRDefault="00643A74">
      <w:pPr>
        <w:ind w:firstLine="709"/>
        <w:jc w:val="both"/>
      </w:pPr>
      <w:r>
        <w:rPr>
          <w:rFonts w:ascii="Liberation Serif" w:hAnsi="Liberation Serif" w:cs="Liberation Serif"/>
          <w:sz w:val="28"/>
          <w:szCs w:val="28"/>
        </w:rPr>
        <w:t xml:space="preserve">5) боль или сдавливание в груди или брюшном отделе; </w:t>
      </w:r>
    </w:p>
    <w:p w:rsidR="0004139B" w:rsidRDefault="00643A74">
      <w:pPr>
        <w:ind w:firstLine="709"/>
        <w:jc w:val="both"/>
      </w:pPr>
      <w:r>
        <w:rPr>
          <w:rFonts w:ascii="Liberation Serif" w:hAnsi="Liberation Serif" w:cs="Liberation Serif"/>
          <w:sz w:val="28"/>
          <w:szCs w:val="28"/>
        </w:rPr>
        <w:t xml:space="preserve">6) внезапное головокружение; </w:t>
      </w:r>
    </w:p>
    <w:p w:rsidR="0004139B" w:rsidRDefault="00643A74">
      <w:pPr>
        <w:ind w:firstLine="709"/>
        <w:jc w:val="both"/>
      </w:pPr>
      <w:r>
        <w:rPr>
          <w:rFonts w:ascii="Liberation Serif" w:hAnsi="Liberation Serif" w:cs="Liberation Serif"/>
          <w:sz w:val="28"/>
          <w:szCs w:val="28"/>
        </w:rPr>
        <w:t xml:space="preserve">7) спутанность сознания; </w:t>
      </w:r>
    </w:p>
    <w:p w:rsidR="0004139B" w:rsidRDefault="00643A74">
      <w:pPr>
        <w:ind w:firstLine="709"/>
        <w:jc w:val="both"/>
      </w:pPr>
      <w:r>
        <w:rPr>
          <w:rFonts w:ascii="Liberation Serif" w:hAnsi="Liberation Serif" w:cs="Liberation Serif"/>
          <w:sz w:val="28"/>
          <w:szCs w:val="28"/>
        </w:rPr>
        <w:t>8) некоторое облегчение симптомов гриппа, которые затем вернулись, сопровождаемые жаром и усилившимся кашлем.</w:t>
      </w:r>
    </w:p>
    <w:p w:rsidR="0004139B" w:rsidRDefault="00643A74">
      <w:pPr>
        <w:ind w:firstLine="709"/>
        <w:jc w:val="both"/>
      </w:pPr>
      <w:r>
        <w:rPr>
          <w:rFonts w:ascii="Liberation Serif" w:hAnsi="Liberation Serif" w:cs="Liberation Serif"/>
          <w:sz w:val="28"/>
          <w:szCs w:val="28"/>
        </w:rPr>
        <w:t xml:space="preserve">2. Оказание медицинской помощи на базе инфекционных (перепрофилированных педиатрических) отделений медицинских организации (приложение № 1) для приема детей с острыми респираторными инфекциями, гриппом </w:t>
      </w:r>
      <w:r>
        <w:rPr>
          <w:rFonts w:ascii="Liberation Serif" w:eastAsia="Calibri" w:hAnsi="Liberation Serif" w:cs="Liberation Serif"/>
          <w:sz w:val="28"/>
          <w:szCs w:val="28"/>
          <w:lang w:eastAsia="en-US"/>
        </w:rPr>
        <w:t>организуется детям</w:t>
      </w:r>
      <w:r>
        <w:rPr>
          <w:rFonts w:ascii="Liberation Serif" w:hAnsi="Liberation Serif" w:cs="Liberation Serif"/>
          <w:sz w:val="28"/>
          <w:szCs w:val="28"/>
        </w:rPr>
        <w:t>:</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до 3 лет с тяжелым течением ОРВИ, гриппом независимо от осложнений;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2) дошкольного возраста при тяжелом состоянии (одышка, цианоз, стонущее дыхание, отказ от еды, выраженная дегидратация);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независимо от возраста с тяжелым течением ОРВИ, гриппе при неблагоприятном преморбидном фоне (врожденный порок сердца, сахарный диабет, иммуннодефицитные состояния, бронхиальная астма и др.), с внелегочными осложнениями (нарушения со стороны сердечно-сосудистой системы, центральной нервной системы, инфекционно-токсический шок и др.), с отсутствием положительного эффекта от лечения в течение 2 суток, значением сатурации менее 95%.</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 В ГАУЗ СО «Областная детская клиническая больница» переводятся дети в возрасте 0-17 лет включительно с ОРВИ, гриппом при наличии легочных осложнений (деструкция легочной ткани, плевриты, отек легких и др.) из медицинских организаций для госпитализации детей с ОРВИ, гриппом, с подозрением на внебольничную пневмонию.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4. В ГАУЗ СО «Детская городская клиническая больница № 11 город Екатеринбург» переводятся дети в возрасте 0-17 лет включительно </w:t>
      </w:r>
      <w:r w:rsidR="00F26A12">
        <w:rPr>
          <w:rFonts w:ascii="Liberation Serif" w:hAnsi="Liberation Serif" w:cs="Liberation Serif"/>
          <w:sz w:val="28"/>
          <w:szCs w:val="28"/>
        </w:rPr>
        <w:t xml:space="preserve">в соответствии с приложением № 1 к настоящему приказу, а также </w:t>
      </w:r>
      <w:r>
        <w:rPr>
          <w:rFonts w:ascii="Liberation Serif" w:hAnsi="Liberation Serif" w:cs="Liberation Serif"/>
          <w:sz w:val="28"/>
          <w:szCs w:val="28"/>
        </w:rPr>
        <w:t>с ОРВИ, гриппом, осложненными нейротоксикозом, из медицинских организаций для госпитализации детей с ОРВИ, гриппом.</w:t>
      </w:r>
    </w:p>
    <w:p w:rsidR="0004139B" w:rsidRDefault="00643A74">
      <w:pPr>
        <w:ind w:firstLine="709"/>
        <w:jc w:val="both"/>
      </w:pPr>
      <w:r>
        <w:rPr>
          <w:rFonts w:ascii="Liberation Serif" w:hAnsi="Liberation Serif" w:cs="Liberation Serif"/>
          <w:sz w:val="28"/>
          <w:szCs w:val="28"/>
        </w:rPr>
        <w:t xml:space="preserve">Решение о переводе ребенка из ГАУЗ СО «Детская городская клиническая больница № 11 город Екатеринбург» в учреждение III уровня (ГАУЗ СО «Областная детская клиническая больница») и необходимости проведения компьютерной томографии принимается врачебной комиссией с участием специалистов </w:t>
      </w:r>
      <w:r>
        <w:rPr>
          <w:rFonts w:ascii="Liberation Serif" w:hAnsi="Liberation Serif" w:cs="Liberation Serif"/>
          <w:spacing w:val="-2"/>
          <w:sz w:val="28"/>
          <w:szCs w:val="28"/>
        </w:rPr>
        <w:t xml:space="preserve">Детского реанимационно-консультативного центра на базе </w:t>
      </w:r>
      <w:r>
        <w:rPr>
          <w:rFonts w:ascii="Liberation Serif" w:hAnsi="Liberation Serif" w:cs="Liberation Serif"/>
          <w:sz w:val="28"/>
          <w:szCs w:val="28"/>
        </w:rPr>
        <w:t>ГАУЗ СО «Территориальный центр медицины катастроф».</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При госпитализации детей в стационар, в целях своевременной этиологической диагностики и раннего начала терапии необходимо обеспечить проведение экспресс-теста (обнаружение антигенов вирусов гриппа в мазках носо/ротоглотки методом имунохроматографии), молекулярно-генетического исследования (ПЦР) на возбудителей гриппа типа А и В, а также исключить новую коронавирусную инфекцию COVID-19 методом ИХА или ПЦР.</w:t>
      </w:r>
    </w:p>
    <w:p w:rsidR="0004139B" w:rsidRDefault="00643A74">
      <w:pPr>
        <w:ind w:firstLine="709"/>
        <w:jc w:val="both"/>
      </w:pPr>
      <w:r>
        <w:rPr>
          <w:rFonts w:ascii="Liberation Serif" w:hAnsi="Liberation Serif" w:cs="Liberation Serif"/>
          <w:sz w:val="28"/>
          <w:szCs w:val="28"/>
        </w:rPr>
        <w:t xml:space="preserve">6. В случаях подтверждения инфекции COVID-19 в непрофильном отделении осуществляется перевод в стационары, предназначенные (перепрофилированые) для оказания медицинской помощи детям с новой коронавирусной инфекцией COVID-19, в соответствии с </w:t>
      </w:r>
      <w:r>
        <w:rPr>
          <w:rFonts w:ascii="Liberation Serif" w:hAnsi="Liberation Serif" w:cs="Liberation Serif"/>
          <w:bCs/>
          <w:iCs/>
          <w:sz w:val="28"/>
          <w:szCs w:val="28"/>
        </w:rPr>
        <w:t>приказом Министерства здравоохранения Свердловской области от 01.07.2020 № 1159-п «О временной маршрутизации беременных, рожениц, родильниц и детей в эпидемический сезон новой коронавирусной инфекции (COVID-19) на территории Свердловской области»</w:t>
      </w:r>
      <w:r>
        <w:rPr>
          <w:rFonts w:ascii="Liberation Serif" w:hAnsi="Liberation Serif" w:cs="Liberation Serif"/>
          <w:sz w:val="28"/>
          <w:szCs w:val="28"/>
        </w:rPr>
        <w:t xml:space="preserve">.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7. Пациенты с дыхательной недостаточностью II и более степени, осложненные развитием пневмонии, критическими состояниями должны быть немедленно переведены в отделение реанимации и интенсивной терапии (далее – ОРИТ).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Показания для перевода детей в ОРИТ: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 нарушение сознания (14 баллов и менее по шкале комы Глазго для соответствующей возрастной категории) или необъяснимое выраженное возбуждение (плач, крик) на фоне течения острой респираторной инфекции;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2) увеличение частоты дыхания более чем на 15% от физиологических возрастных показателей в состоянии покоя;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стонущее или кряхтящее дыхание;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увеличение частоты сердечных сокращений более чем на 15% от физиологических возрастных показателей в состоянии покоя;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5) цианоз (при отсутствии «синего» ВПС) и одышка, определяемые при визуальном осмотре, раздувание крыльев носа у детей первого года жизни;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сатурация гемоглобина кислородом пульсирующей крови на фоне дыхания атмосферным воздухом 90% и ниже или, при донации 1 – 2 л/мин дополнительного кислорода, – 93% и ниже;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7) гиперкапния (pCO2 &gt; 50 мм рт. ст.);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декомпенсированный ацидоз (pH &lt; 7,25);</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9) артериальная гипотония с клиническими проявлениями шока (мраморность конечностей, акроцианоз, холодные конечности, время капиллярного заполнения 4 сек и более);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10) лактатацидоз (концентрация лактата более 3 ммоль/л);</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11) снижение диуреза до уровня олигурии и ниже (ниже 50% от возрастной нормы и менее);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появление кашля с примесью крови в мокроте, боли или тяжести в груди; </w:t>
      </w:r>
    </w:p>
    <w:p w:rsidR="00643A74" w:rsidRDefault="00643A74" w:rsidP="00643A74">
      <w:pPr>
        <w:ind w:firstLine="709"/>
        <w:jc w:val="both"/>
        <w:rPr>
          <w:rFonts w:ascii="Liberation Serif" w:hAnsi="Liberation Serif" w:cs="Liberation Serif"/>
          <w:sz w:val="28"/>
          <w:szCs w:val="28"/>
        </w:rPr>
        <w:sectPr w:rsidR="00643A74" w:rsidSect="00635FFC">
          <w:headerReference w:type="default" r:id="rId7"/>
          <w:pgSz w:w="12240" w:h="15840"/>
          <w:pgMar w:top="1134" w:right="567" w:bottom="1134" w:left="1418" w:header="283" w:footer="0" w:gutter="0"/>
          <w:cols w:space="708"/>
          <w:titlePg/>
          <w:docGrid w:linePitch="360"/>
        </w:sectPr>
      </w:pPr>
      <w:r>
        <w:rPr>
          <w:rFonts w:ascii="Liberation Serif" w:hAnsi="Liberation Serif" w:cs="Liberation Serif"/>
          <w:sz w:val="28"/>
          <w:szCs w:val="28"/>
        </w:rPr>
        <w:t>13) появление признаков геморрагического синдрома.</w:t>
      </w:r>
    </w:p>
    <w:p w:rsidR="0004139B" w:rsidRPr="00643A74" w:rsidRDefault="0004139B" w:rsidP="00643A74">
      <w:pPr>
        <w:ind w:firstLine="709"/>
        <w:jc w:val="both"/>
        <w:rPr>
          <w:rFonts w:ascii="Liberation Serif" w:hAnsi="Liberation Serif" w:cs="Liberation Serif"/>
          <w:sz w:val="10"/>
          <w:szCs w:val="28"/>
        </w:rPr>
      </w:pPr>
    </w:p>
    <w:p w:rsidR="00643A74" w:rsidRDefault="00643A74" w:rsidP="00643A74">
      <w:pPr>
        <w:jc w:val="right"/>
        <w:rPr>
          <w:rFonts w:ascii="Liberation Serif" w:hAnsi="Liberation Serif" w:cs="Liberation Serif"/>
          <w:sz w:val="22"/>
        </w:rPr>
      </w:pPr>
      <w:r>
        <w:rPr>
          <w:rFonts w:ascii="Liberation Serif" w:hAnsi="Liberation Serif" w:cs="Liberation Serif"/>
          <w:sz w:val="22"/>
        </w:rPr>
        <w:t xml:space="preserve">Приложение № 4 к приказу </w:t>
      </w:r>
    </w:p>
    <w:p w:rsidR="0004139B" w:rsidRDefault="00643A74" w:rsidP="00643A74">
      <w:pPr>
        <w:jc w:val="right"/>
        <w:rPr>
          <w:rFonts w:ascii="Liberation Serif" w:hAnsi="Liberation Serif" w:cs="Liberation Serif"/>
          <w:sz w:val="22"/>
        </w:rPr>
      </w:pPr>
      <w:r>
        <w:rPr>
          <w:rFonts w:ascii="Liberation Serif" w:hAnsi="Liberation Serif" w:cs="Liberation Serif"/>
          <w:sz w:val="22"/>
        </w:rPr>
        <w:t xml:space="preserve">Министерства здравоохранения </w:t>
      </w:r>
    </w:p>
    <w:p w:rsidR="0004139B" w:rsidRDefault="00643A74">
      <w:pPr>
        <w:jc w:val="right"/>
        <w:rPr>
          <w:rFonts w:ascii="Liberation Serif" w:hAnsi="Liberation Serif" w:cs="Liberation Serif"/>
          <w:sz w:val="22"/>
        </w:rPr>
      </w:pPr>
      <w:r>
        <w:rPr>
          <w:rFonts w:ascii="Liberation Serif" w:hAnsi="Liberation Serif" w:cs="Liberation Serif"/>
          <w:sz w:val="22"/>
        </w:rPr>
        <w:t>Свердловской области</w:t>
      </w:r>
    </w:p>
    <w:p w:rsidR="0004139B" w:rsidRDefault="00643A74">
      <w:pPr>
        <w:jc w:val="right"/>
        <w:rPr>
          <w:rFonts w:ascii="Liberation Serif" w:hAnsi="Liberation Serif" w:cs="Liberation Serif"/>
          <w:sz w:val="22"/>
        </w:rPr>
      </w:pPr>
      <w:r>
        <w:rPr>
          <w:rFonts w:ascii="Liberation Serif" w:hAnsi="Liberation Serif" w:cs="Liberation Serif"/>
          <w:sz w:val="22"/>
        </w:rPr>
        <w:t>от ______________ № ________</w:t>
      </w:r>
    </w:p>
    <w:p w:rsidR="0004139B" w:rsidRDefault="0004139B">
      <w:pPr>
        <w:jc w:val="center"/>
        <w:rPr>
          <w:rFonts w:ascii="Liberation Serif" w:hAnsi="Liberation Serif" w:cs="Liberation Serif"/>
          <w:b/>
          <w:sz w:val="22"/>
          <w:szCs w:val="22"/>
        </w:rPr>
      </w:pPr>
    </w:p>
    <w:p w:rsidR="00643A74" w:rsidRPr="00643A74" w:rsidRDefault="00643A74" w:rsidP="00643A74">
      <w:pPr>
        <w:suppressAutoHyphens w:val="0"/>
        <w:overflowPunct/>
        <w:autoSpaceDE/>
        <w:autoSpaceDN/>
        <w:spacing w:line="259" w:lineRule="auto"/>
        <w:ind w:right="-307"/>
        <w:jc w:val="center"/>
        <w:textAlignment w:val="auto"/>
        <w:rPr>
          <w:rFonts w:ascii="Liberation Serif" w:eastAsiaTheme="minorHAnsi" w:hAnsi="Liberation Serif" w:cs="Liberation Serif"/>
          <w:b/>
          <w:sz w:val="22"/>
          <w:szCs w:val="22"/>
          <w:lang w:eastAsia="en-US"/>
        </w:rPr>
      </w:pPr>
      <w:r w:rsidRPr="00643A74">
        <w:rPr>
          <w:rFonts w:ascii="Liberation Serif" w:eastAsiaTheme="minorHAnsi" w:hAnsi="Liberation Serif" w:cs="Liberation Serif"/>
          <w:b/>
          <w:sz w:val="22"/>
          <w:szCs w:val="22"/>
          <w:lang w:eastAsia="en-US"/>
        </w:rPr>
        <w:t>Унифицированный протокол оказания медицинской помощи детям с ОРВИ и гриппом</w:t>
      </w:r>
    </w:p>
    <w:p w:rsidR="00643A74" w:rsidRPr="00643A74" w:rsidRDefault="00643A74" w:rsidP="00643A74">
      <w:pPr>
        <w:suppressAutoHyphens w:val="0"/>
        <w:overflowPunct/>
        <w:autoSpaceDE/>
        <w:autoSpaceDN/>
        <w:contextualSpacing/>
        <w:jc w:val="center"/>
        <w:textAlignment w:val="auto"/>
        <w:rPr>
          <w:rFonts w:ascii="Liberation Serif" w:eastAsiaTheme="minorHAnsi" w:hAnsi="Liberation Serif" w:cs="Liberation Serif"/>
          <w:sz w:val="16"/>
          <w:szCs w:val="22"/>
          <w:lang w:eastAsia="en-US"/>
        </w:rPr>
      </w:pPr>
      <w:r w:rsidRPr="00643A74">
        <w:rPr>
          <w:rFonts w:ascii="Liberation Serif" w:eastAsiaTheme="minorHAnsi" w:hAnsi="Liberation Serif" w:cs="Liberation Serif"/>
          <w:sz w:val="19"/>
          <w:szCs w:val="19"/>
          <w:lang w:eastAsia="en-US"/>
        </w:rPr>
        <w:t>(с учетом Алгоритма действий медицинских работников, оказывающих медицинскую помощь в амбулаторных условиях, в</w:t>
      </w:r>
      <w:r w:rsidR="00635FFC">
        <w:rPr>
          <w:rFonts w:ascii="Liberation Serif" w:eastAsiaTheme="minorHAnsi" w:hAnsi="Liberation Serif" w:cs="Liberation Serif"/>
          <w:sz w:val="19"/>
          <w:szCs w:val="19"/>
          <w:lang w:eastAsia="en-US"/>
        </w:rPr>
        <w:t> </w:t>
      </w:r>
      <w:r w:rsidRPr="00643A74">
        <w:rPr>
          <w:rFonts w:ascii="Liberation Serif" w:eastAsiaTheme="minorHAnsi" w:hAnsi="Liberation Serif" w:cs="Liberation Serif"/>
          <w:sz w:val="19"/>
          <w:szCs w:val="19"/>
          <w:lang w:eastAsia="en-US"/>
        </w:rPr>
        <w:t>том числе на дому, пациентам с ОРВИ (информационное письмо Минздрава России от 02.12.2022 № 30-4/И/1-20714)</w:t>
      </w:r>
    </w:p>
    <w:p w:rsidR="00643A74" w:rsidRPr="00643A74" w:rsidRDefault="00643A74" w:rsidP="00643A74">
      <w:pPr>
        <w:suppressAutoHyphens w:val="0"/>
        <w:overflowPunct/>
        <w:autoSpaceDE/>
        <w:autoSpaceDN/>
        <w:contextualSpacing/>
        <w:jc w:val="both"/>
        <w:textAlignment w:val="auto"/>
        <w:rPr>
          <w:rFonts w:ascii="Liberation Serif" w:eastAsiaTheme="minorHAnsi" w:hAnsi="Liberation Serif" w:cs="Liberation Serif"/>
          <w:sz w:val="16"/>
          <w:szCs w:val="28"/>
          <w:lang w:eastAsia="en-US"/>
        </w:rPr>
      </w:pPr>
      <w:r w:rsidRPr="00643A74">
        <w:rPr>
          <w:rFonts w:ascii="Liberation Serif" w:eastAsiaTheme="minorHAnsi" w:hAnsi="Liberation Serif" w:cs="Liberation Serif"/>
          <w:noProof/>
          <w:sz w:val="22"/>
          <w:szCs w:val="22"/>
        </w:rPr>
        <mc:AlternateContent>
          <mc:Choice Requires="wpc">
            <w:drawing>
              <wp:inline distT="0" distB="0" distL="0" distR="0" wp14:anchorId="2BE98712" wp14:editId="38EF82B3">
                <wp:extent cx="6746875" cy="7329354"/>
                <wp:effectExtent l="0" t="0" r="0" b="508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1" name="Группа 51"/>
                        <wpg:cNvGrpSpPr/>
                        <wpg:grpSpPr>
                          <a:xfrm>
                            <a:off x="0" y="21264"/>
                            <a:ext cx="6696958" cy="7293934"/>
                            <a:chOff x="1" y="21266"/>
                            <a:chExt cx="6696958" cy="7293934"/>
                          </a:xfrm>
                        </wpg:grpSpPr>
                        <wpg:grpSp>
                          <wpg:cNvPr id="49" name="Группа 49"/>
                          <wpg:cNvGrpSpPr/>
                          <wpg:grpSpPr>
                            <a:xfrm>
                              <a:off x="361950" y="1816367"/>
                              <a:ext cx="6191250" cy="1088558"/>
                              <a:chOff x="361950" y="1816367"/>
                              <a:chExt cx="6191250" cy="1088558"/>
                            </a:xfrm>
                          </wpg:grpSpPr>
                          <wps:wsp>
                            <wps:cNvPr id="27" name="Прямоугольник 27"/>
                            <wps:cNvSpPr/>
                            <wps:spPr>
                              <a:xfrm>
                                <a:off x="361950" y="1816367"/>
                                <a:ext cx="3200400" cy="26008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Default="00C5592C" w:rsidP="00643A74">
                                  <w:pPr>
                                    <w:spacing w:line="360" w:lineRule="auto"/>
                                  </w:pPr>
                                  <w:r w:rsidRPr="007C3661">
                                    <w:rPr>
                                      <w:rFonts w:ascii="Liberation Serif" w:hAnsi="Liberation Serif" w:cs="Liberation Serif"/>
                                      <w:b/>
                                    </w:rPr>
                                    <w:t>Вызов «03» - с сотовых 103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361950" y="2026892"/>
                                <a:ext cx="3200400" cy="34483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r w:rsidRPr="009C4A10">
                                    <w:rPr>
                                      <w:rFonts w:ascii="Liberation Serif" w:hAnsi="Liberation Serif" w:cs="Liberation Serif"/>
                                      <w:sz w:val="18"/>
                                    </w:rPr>
                                    <w:t xml:space="preserve">Госпитализация в стационар (обследование ИХА, ПЦР на грипп, ИХА или ПЦР на </w:t>
                                  </w:r>
                                  <w:r w:rsidRPr="007C3661">
                                    <w:rPr>
                                      <w:rFonts w:ascii="Liberation Serif" w:hAnsi="Liberation Serif" w:cs="Liberation Serif"/>
                                      <w:sz w:val="18"/>
                                    </w:rPr>
                                    <w:t>COVID</w:t>
                                  </w:r>
                                  <w:r w:rsidRPr="009C4A10">
                                    <w:rPr>
                                      <w:rFonts w:ascii="Liberation Serif" w:hAnsi="Liberation Serif" w:cs="Liberation Serif"/>
                                      <w:sz w:val="18"/>
                                    </w:rPr>
                                    <w:t>-19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361950" y="2371142"/>
                                <a:ext cx="6191250" cy="53378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r w:rsidRPr="009C4A10">
                                    <w:rPr>
                                      <w:rFonts w:ascii="Liberation Serif" w:hAnsi="Liberation Serif" w:cs="Liberation Serif"/>
                                    </w:rPr>
                                    <w:t>Амбулаторное лечение, согласно клиническим рекомендациям «Острая респираторная вирусная инфекция (ОРВИ) у детей» от 2022 года, возрастная категория дети: ID: KP25 (Союз педиатров России, Евро-Азиатское общество по инфекционным болезням)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 name="Группа 26"/>
                          <wpg:cNvGrpSpPr/>
                          <wpg:grpSpPr>
                            <a:xfrm>
                              <a:off x="1" y="3033657"/>
                              <a:ext cx="4524376" cy="447272"/>
                              <a:chOff x="0" y="3113170"/>
                              <a:chExt cx="4524376" cy="447272"/>
                            </a:xfrm>
                          </wpg:grpSpPr>
                          <wps:wsp>
                            <wps:cNvPr id="31" name="Прямоугольник 31"/>
                            <wps:cNvSpPr/>
                            <wps:spPr>
                              <a:xfrm>
                                <a:off x="0" y="3113170"/>
                                <a:ext cx="4524375" cy="2586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rPr>
                                      <w:rFonts w:ascii="Liberation Serif" w:hAnsi="Liberation Serif" w:cs="Liberation Serif"/>
                                      <w:sz w:val="16"/>
                                    </w:rPr>
                                  </w:pPr>
                                  <w:r w:rsidRPr="00261AA3">
                                    <w:rPr>
                                      <w:rFonts w:ascii="Liberation Serif" w:hAnsi="Liberation Serif" w:cs="Liberation Serif"/>
                                      <w:b/>
                                      <w:sz w:val="18"/>
                                    </w:rPr>
                                    <w:t>ЕЖЕДЕВНЫЙ АУДИОКОНТРОЛЬ (ТМК) СОСТОЯНИЯ ПАЦИЕНТА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1" y="3315668"/>
                                <a:ext cx="4524375" cy="244774"/>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rPr>
                                      <w:rFonts w:ascii="Liberation Serif" w:hAnsi="Liberation Serif" w:cs="Liberation Serif"/>
                                    </w:rPr>
                                  </w:pPr>
                                  <w:r>
                                    <w:rPr>
                                      <w:rFonts w:ascii="Liberation Serif" w:hAnsi="Liberation Serif" w:cs="Liberation Serif"/>
                                    </w:rPr>
                                    <w:t>Оценка состояния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8" name="Группа 48"/>
                          <wpg:cNvGrpSpPr/>
                          <wpg:grpSpPr>
                            <a:xfrm>
                              <a:off x="1" y="3686175"/>
                              <a:ext cx="4524375" cy="1662004"/>
                              <a:chOff x="1" y="3686175"/>
                              <a:chExt cx="4524375" cy="1662004"/>
                            </a:xfrm>
                          </wpg:grpSpPr>
                          <wps:wsp>
                            <wps:cNvPr id="34" name="Прямоугольник 34"/>
                            <wps:cNvSpPr/>
                            <wps:spPr>
                              <a:xfrm>
                                <a:off x="1" y="3686175"/>
                                <a:ext cx="4524375" cy="23749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rPr>
                                      <w:rFonts w:ascii="Liberation Serif" w:hAnsi="Liberation Serif" w:cs="Liberation Serif"/>
                                      <w:b/>
                                      <w:sz w:val="18"/>
                                    </w:rPr>
                                  </w:pPr>
                                  <w:r w:rsidRPr="00261AA3">
                                    <w:rPr>
                                      <w:rFonts w:ascii="Liberation Serif" w:hAnsi="Liberation Serif" w:cs="Liberation Serif"/>
                                      <w:b/>
                                      <w:sz w:val="18"/>
                                    </w:rPr>
                                    <w:t>Сохраняются признаки болезни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1" y="3923667"/>
                                <a:ext cx="4524375" cy="266369"/>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rPr>
                                      <w:rFonts w:ascii="Liberation Serif" w:hAnsi="Liberation Serif" w:cs="Liberation Serif"/>
                                    </w:rPr>
                                  </w:pPr>
                                  <w:r>
                                    <w:rPr>
                                      <w:rFonts w:ascii="Liberation Serif" w:hAnsi="Liberation Serif" w:cs="Liberation Serif"/>
                                    </w:rPr>
                                    <w:t>Без ухудшения: лечение продолжить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1" y="4189372"/>
                                <a:ext cx="4524375" cy="115880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pPr>
                                    <w:rPr>
                                      <w:rFonts w:ascii="Liberation Serif" w:hAnsi="Liberation Serif" w:cs="Liberation Serif"/>
                                      <w:sz w:val="18"/>
                                      <w:szCs w:val="19"/>
                                    </w:rPr>
                                  </w:pPr>
                                  <w:r w:rsidRPr="009C4A10">
                                    <w:rPr>
                                      <w:rFonts w:ascii="Liberation Serif" w:hAnsi="Liberation Serif" w:cs="Liberation Serif"/>
                                      <w:sz w:val="18"/>
                                      <w:szCs w:val="19"/>
                                    </w:rPr>
                                    <w:t>ИЛИ</w:t>
                                  </w:r>
                                </w:p>
                                <w:p w:rsidR="00C5592C" w:rsidRPr="009C4A10" w:rsidRDefault="00C5592C" w:rsidP="00643A74">
                                  <w:pPr>
                                    <w:rPr>
                                      <w:rFonts w:ascii="Liberation Serif" w:hAnsi="Liberation Serif" w:cs="Liberation Serif"/>
                                      <w:sz w:val="18"/>
                                      <w:szCs w:val="19"/>
                                    </w:rPr>
                                  </w:pPr>
                                  <w:r w:rsidRPr="009C4A10">
                                    <w:rPr>
                                      <w:rFonts w:ascii="Liberation Serif" w:hAnsi="Liberation Serif" w:cs="Liberation Serif"/>
                                      <w:sz w:val="18"/>
                                      <w:szCs w:val="19"/>
                                    </w:rPr>
                                    <w:t>При ухудшении состояния ребенка вне зависимости от возраста(&lt;95%; t &gt;38C; сыпь на кожных покровах; симптомы интоксикации (слабость/вялость, боль в мышцах, отказ от еды/питья); симптомы поражения желудочно-кишечного тракта (боль в животе, диарея, рвота); наличие сопутствующего хронического заболевания; появление симптомов обострения хронического заболевания) осуществляется обязательный осмотр врачом на дому и/или вызов специализированной выездной бригады скорой медицинской помощи для принятия решения о госпитализации ребенка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Группа 5"/>
                          <wpg:cNvGrpSpPr/>
                          <wpg:grpSpPr>
                            <a:xfrm>
                              <a:off x="4838405" y="3686175"/>
                              <a:ext cx="1858010" cy="612466"/>
                              <a:chOff x="4838065" y="3503292"/>
                              <a:chExt cx="1858010" cy="612466"/>
                            </a:xfrm>
                          </wpg:grpSpPr>
                          <wps:wsp>
                            <wps:cNvPr id="38" name="Прямоугольник 38"/>
                            <wps:cNvSpPr/>
                            <wps:spPr>
                              <a:xfrm>
                                <a:off x="4838065" y="3503292"/>
                                <a:ext cx="1858010" cy="30670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jc w:val="center"/>
                                    <w:rPr>
                                      <w:rFonts w:ascii="Liberation Serif" w:hAnsi="Liberation Serif" w:cs="Liberation Serif"/>
                                      <w:b/>
                                    </w:rPr>
                                  </w:pPr>
                                  <w:r w:rsidRPr="00261AA3">
                                    <w:rPr>
                                      <w:rFonts w:ascii="Liberation Serif" w:hAnsi="Liberation Serif" w:cs="Liberation Serif"/>
                                      <w:b/>
                                    </w:rPr>
                                    <w:t>Нет признаков болезни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4838065" y="3809688"/>
                                <a:ext cx="1858010" cy="30607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jc w:val="center"/>
                                    <w:rPr>
                                      <w:rFonts w:ascii="Liberation Serif" w:hAnsi="Liberation Serif" w:cs="Liberation Serif"/>
                                    </w:rPr>
                                  </w:pPr>
                                  <w:r>
                                    <w:rPr>
                                      <w:rFonts w:ascii="Liberation Serif" w:hAnsi="Liberation Serif" w:cs="Liberation Serif"/>
                                    </w:rPr>
                                    <w:t>Выздоровление, выписка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Прямоугольник 40"/>
                          <wps:cNvSpPr/>
                          <wps:spPr>
                            <a:xfrm>
                              <a:off x="4838065" y="4465865"/>
                              <a:ext cx="1858010" cy="95276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pPr>
                                  <w:jc w:val="center"/>
                                </w:pPr>
                                <w:r w:rsidRPr="009C4A10">
                                  <w:rPr>
                                    <w:rFonts w:ascii="Liberation Serif" w:hAnsi="Liberation Serif" w:cs="Liberation Serif"/>
                                  </w:rPr>
                                  <w:t>Экстренная госпитализация (обследование ИХА, ПЦР на</w:t>
                                </w:r>
                                <w:r>
                                  <w:rPr>
                                    <w:rFonts w:ascii="Liberation Serif" w:hAnsi="Liberation Serif" w:cs="Liberation Serif"/>
                                  </w:rPr>
                                  <w:t> </w:t>
                                </w:r>
                                <w:r w:rsidRPr="009C4A10">
                                  <w:rPr>
                                    <w:rFonts w:ascii="Liberation Serif" w:hAnsi="Liberation Serif" w:cs="Liberation Serif"/>
                                  </w:rPr>
                                  <w:t>грипп, ИХА или ПЦР на</w:t>
                                </w:r>
                                <w:r>
                                  <w:rPr>
                                    <w:rFonts w:ascii="Liberation Serif" w:hAnsi="Liberation Serif" w:cs="Liberation Serif"/>
                                  </w:rPr>
                                  <w:t> </w:t>
                                </w:r>
                                <w:r w:rsidRPr="007C3661">
                                  <w:rPr>
                                    <w:rFonts w:ascii="Liberation Serif" w:hAnsi="Liberation Serif" w:cs="Liberation Serif"/>
                                  </w:rPr>
                                  <w:t>COVID</w:t>
                                </w:r>
                                <w:r w:rsidRPr="009C4A10">
                                  <w:rPr>
                                    <w:rFonts w:ascii="Liberation Serif" w:hAnsi="Liberation Serif" w:cs="Liberation Serif"/>
                                  </w:rPr>
                                  <w:t>-19)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545" y="5525008"/>
                              <a:ext cx="6696414" cy="1790192"/>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pPr>
                                  <w:rPr>
                                    <w:rFonts w:ascii="Liberation Serif" w:hAnsi="Liberation Serif" w:cs="Liberation Serif"/>
                                    <w:b/>
                                    <w:sz w:val="18"/>
                                  </w:rPr>
                                </w:pPr>
                                <w:r w:rsidRPr="009C4A10">
                                  <w:rPr>
                                    <w:rFonts w:ascii="Liberation Serif" w:hAnsi="Liberation Serif" w:cs="Liberation Serif"/>
                                    <w:b/>
                                    <w:sz w:val="18"/>
                                  </w:rPr>
                                  <w:t>Показаниями для рентгенографии легких являются:</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признаки респираторного дистресса (отдышка, тахипноэ, втяжение уступчивых мест грудной клетки при дыхании, кряхтящее/стонущее дыхание);</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появление физикальных симптомов пневмонии (см. клинические рекомендации «Пневмонии у детей»);</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снижение </w:t>
                                </w:r>
                                <w:r w:rsidRPr="00261AA3">
                                  <w:rPr>
                                    <w:rFonts w:ascii="Liberation Serif" w:hAnsi="Liberation Serif" w:cs="Liberation Serif"/>
                                    <w:sz w:val="18"/>
                                  </w:rPr>
                                  <w:t>Sp</w:t>
                                </w:r>
                                <w:r w:rsidRPr="009C4A10">
                                  <w:rPr>
                                    <w:rFonts w:ascii="Liberation Serif" w:hAnsi="Liberation Serif" w:cs="Liberation Serif"/>
                                    <w:sz w:val="18"/>
                                  </w:rPr>
                                  <w:t>О2 менее 95% при дыхании комнатным воздухом;</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наличие выраженных симптомов бактериальной интоксикации: ребёнок вялый и сонливый, недоступен глазному контакту, резко выраженное беспокойство, отказ от питья, гиперестезия;</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высокий уровень маркеров бактериального воспаления: повышение в общем анализе кроли лейкоцитов более 15 х 109/л в сочетании с нейтрофилезом 10 х 109/л и более, уровень С-реактивного белка выше 30 мг/л в р=отсутствие очага бактериальной инфекции.</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Следует помнить, что выявление на рентгенограмме легких усиление бронхососудистого рисунка, расширение тени корней легких, повышения воздушности недостаточно для установления диагноза пневмония и не являются показанием для антибактериальной терапии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a:off x="4516424" y="4981244"/>
                              <a:ext cx="255601" cy="0"/>
                            </a:xfrm>
                            <a:prstGeom prst="straightConnector1">
                              <a:avLst/>
                            </a:prstGeom>
                            <a:noFill/>
                            <a:ln w="6350" cap="flat" cmpd="sng" algn="ctr">
                              <a:solidFill>
                                <a:sysClr val="windowText" lastClr="000000"/>
                              </a:solidFill>
                              <a:prstDash val="solid"/>
                              <a:miter lim="800000"/>
                              <a:tailEnd type="triangle"/>
                            </a:ln>
                            <a:effectLst/>
                          </wps:spPr>
                          <wps:bodyPr/>
                        </wps:wsp>
                        <wps:wsp>
                          <wps:cNvPr id="4" name="Прямая со стрелкой 4"/>
                          <wps:cNvCnPr>
                            <a:stCxn id="35" idx="3"/>
                          </wps:cNvCnPr>
                          <wps:spPr>
                            <a:xfrm>
                              <a:off x="4524376" y="4056852"/>
                              <a:ext cx="247649" cy="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1812897" y="3480929"/>
                              <a:ext cx="0" cy="205246"/>
                            </a:xfrm>
                            <a:prstGeom prst="straightConnector1">
                              <a:avLst/>
                            </a:prstGeom>
                            <a:noFill/>
                            <a:ln w="6350" cap="flat" cmpd="sng" algn="ctr">
                              <a:solidFill>
                                <a:sysClr val="windowText" lastClr="000000"/>
                              </a:solidFill>
                              <a:prstDash val="solid"/>
                              <a:miter lim="800000"/>
                              <a:tailEnd type="triangle"/>
                            </a:ln>
                            <a:effectLst/>
                          </wps:spPr>
                          <wps:bodyPr/>
                        </wps:wsp>
                        <wps:wsp>
                          <wps:cNvPr id="30" name="Прямая со стрелкой 30"/>
                          <wps:cNvCnPr/>
                          <wps:spPr>
                            <a:xfrm>
                              <a:off x="5645426" y="3149214"/>
                              <a:ext cx="0" cy="484532"/>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Прямая соединительная линия 42"/>
                          <wps:cNvCnPr/>
                          <wps:spPr>
                            <a:xfrm flipH="1">
                              <a:off x="4524377" y="3149214"/>
                              <a:ext cx="1121049" cy="0"/>
                            </a:xfrm>
                            <a:prstGeom prst="line">
                              <a:avLst/>
                            </a:prstGeom>
                            <a:noFill/>
                            <a:ln w="6350" cap="flat" cmpd="sng" algn="ctr">
                              <a:solidFill>
                                <a:sysClr val="windowText" lastClr="000000"/>
                              </a:solidFill>
                              <a:prstDash val="solid"/>
                              <a:miter lim="800000"/>
                            </a:ln>
                            <a:effectLst/>
                          </wps:spPr>
                          <wps:bodyPr/>
                        </wps:wsp>
                        <wpg:grpSp>
                          <wpg:cNvPr id="50" name="Группа 50"/>
                          <wpg:cNvGrpSpPr/>
                          <wpg:grpSpPr>
                            <a:xfrm>
                              <a:off x="159026" y="21266"/>
                              <a:ext cx="4484535" cy="2244855"/>
                              <a:chOff x="159026" y="21266"/>
                              <a:chExt cx="4484535" cy="2244855"/>
                            </a:xfrm>
                          </wpg:grpSpPr>
                          <wps:wsp>
                            <wps:cNvPr id="21" name="Прямоугольник 21"/>
                            <wps:cNvSpPr/>
                            <wps:spPr>
                              <a:xfrm>
                                <a:off x="361950" y="21266"/>
                                <a:ext cx="1807845" cy="40729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5592C" w:rsidRDefault="00C5592C" w:rsidP="00643A74">
                                  <w:pPr>
                                    <w:pStyle w:val="a4"/>
                                    <w:spacing w:before="0" w:after="200" w:line="276" w:lineRule="auto"/>
                                    <w:jc w:val="center"/>
                                  </w:pPr>
                                  <w:r>
                                    <w:rPr>
                                      <w:rFonts w:ascii="Liberation Serif" w:eastAsia="Calibri" w:hAnsi="Liberation Serif"/>
                                      <w:b/>
                                      <w:bCs/>
                                      <w:sz w:val="20"/>
                                      <w:szCs w:val="20"/>
                                    </w:rPr>
                                    <w:t>Пациент с симптомами гриппа, ОРВИ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361950" y="762000"/>
                                <a:ext cx="3200400" cy="219014"/>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pPr>
                                    <w:rPr>
                                      <w:rFonts w:ascii="Liberation Serif" w:hAnsi="Liberation Serif" w:cs="Liberation Serif"/>
                                      <w:b/>
                                    </w:rPr>
                                  </w:pPr>
                                  <w:r w:rsidRPr="009C4A10">
                                    <w:rPr>
                                      <w:rFonts w:ascii="Liberation Serif" w:hAnsi="Liberation Serif" w:cs="Liberation Serif"/>
                                      <w:b/>
                                    </w:rPr>
                                    <w:t xml:space="preserve">Оценка признаков болезни + мазок на </w:t>
                                  </w:r>
                                  <w:r w:rsidRPr="007C3661">
                                    <w:rPr>
                                      <w:rFonts w:ascii="Liberation Serif" w:hAnsi="Liberation Serif" w:cs="Liberation Serif"/>
                                      <w:b/>
                                    </w:rPr>
                                    <w:t>COVID</w:t>
                                  </w:r>
                                  <w:r w:rsidRPr="009C4A10">
                                    <w:rPr>
                                      <w:rFonts w:ascii="Liberation Serif" w:hAnsi="Liberation Serif" w:cs="Liberation Serif"/>
                                      <w:b/>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361950" y="981012"/>
                                <a:ext cx="3200400" cy="21913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Default="00C5592C" w:rsidP="00643A74">
                                  <w:pPr>
                                    <w:jc w:val="both"/>
                                  </w:pPr>
                                  <w:r w:rsidRPr="007C3661">
                                    <w:rPr>
                                      <w:rFonts w:ascii="Liberation Serif" w:hAnsi="Liberation Serif" w:cs="Liberation Serif"/>
                                    </w:rPr>
                                    <w:t>Нетяжелая форма ОРВИ</w:t>
                                  </w:r>
                                </w:p>
                                <w:p w:rsidR="00C5592C" w:rsidRPr="00B210DF" w:rsidRDefault="00C5592C" w:rsidP="00643A74">
                                  <w:pPr>
                                    <w:jc w:val="center"/>
                                    <w:rPr>
                                      <w:rFonts w:ascii="Liberation Serif" w:hAnsi="Liberation Serif" w:cs="Liberation Serif"/>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61950" y="1200149"/>
                                <a:ext cx="3200400" cy="40005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r w:rsidRPr="009C4A10">
                                    <w:rPr>
                                      <w:rFonts w:ascii="Liberation Serif" w:hAnsi="Liberation Serif" w:cs="Liberation Serif"/>
                                    </w:rPr>
                                    <w:t>Средне-тяжелая (по показаниям), тяжелая, крайне-тяжелая форма ОРВИ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Прямая со стрелкой 44"/>
                            <wps:cNvCnPr/>
                            <wps:spPr>
                              <a:xfrm>
                                <a:off x="1438275" y="428625"/>
                                <a:ext cx="9525" cy="333375"/>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Прямая со стрелкой 33"/>
                            <wps:cNvCnPr/>
                            <wps:spPr>
                              <a:xfrm>
                                <a:off x="4643561" y="1113182"/>
                                <a:ext cx="0" cy="1152939"/>
                              </a:xfrm>
                              <a:prstGeom prst="straightConnector1">
                                <a:avLst/>
                              </a:prstGeom>
                              <a:noFill/>
                              <a:ln w="6350" cap="flat" cmpd="sng" algn="ctr">
                                <a:solidFill>
                                  <a:sysClr val="windowText" lastClr="000000"/>
                                </a:solidFill>
                                <a:prstDash val="solid"/>
                                <a:miter lim="800000"/>
                                <a:tailEnd type="triangle"/>
                              </a:ln>
                              <a:effectLst/>
                            </wps:spPr>
                            <wps:bodyPr/>
                          </wps:wsp>
                          <wps:wsp>
                            <wps:cNvPr id="37" name="Прямая со стрелкой 37"/>
                            <wps:cNvCnPr/>
                            <wps:spPr>
                              <a:xfrm>
                                <a:off x="159026" y="2266121"/>
                                <a:ext cx="202924"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Прямая соединительная линия 41"/>
                            <wps:cNvCnPr/>
                            <wps:spPr>
                              <a:xfrm>
                                <a:off x="3562350" y="1113182"/>
                                <a:ext cx="1081211" cy="0"/>
                              </a:xfrm>
                              <a:prstGeom prst="line">
                                <a:avLst/>
                              </a:prstGeom>
                              <a:noFill/>
                              <a:ln w="6350" cap="flat" cmpd="sng" algn="ctr">
                                <a:solidFill>
                                  <a:sysClr val="windowText" lastClr="000000"/>
                                </a:solidFill>
                                <a:prstDash val="solid"/>
                                <a:miter lim="800000"/>
                              </a:ln>
                              <a:effectLst/>
                            </wps:spPr>
                            <wps:bodyPr/>
                          </wps:wsp>
                          <wps:wsp>
                            <wps:cNvPr id="45" name="Прямая соединительная линия 45"/>
                            <wps:cNvCnPr/>
                            <wps:spPr>
                              <a:xfrm flipH="1">
                                <a:off x="159026" y="1415332"/>
                                <a:ext cx="202924" cy="0"/>
                              </a:xfrm>
                              <a:prstGeom prst="line">
                                <a:avLst/>
                              </a:prstGeom>
                              <a:noFill/>
                              <a:ln w="6350" cap="flat" cmpd="sng" algn="ctr">
                                <a:solidFill>
                                  <a:sysClr val="windowText" lastClr="000000"/>
                                </a:solidFill>
                                <a:prstDash val="solid"/>
                                <a:miter lim="800000"/>
                              </a:ln>
                              <a:effectLst/>
                            </wps:spPr>
                            <wps:bodyPr/>
                          </wps:wsp>
                          <wps:wsp>
                            <wps:cNvPr id="46" name="Прямая соединительная линия 46"/>
                            <wps:cNvCnPr/>
                            <wps:spPr>
                              <a:xfrm>
                                <a:off x="159026" y="1415332"/>
                                <a:ext cx="0" cy="850789"/>
                              </a:xfrm>
                              <a:prstGeom prst="line">
                                <a:avLst/>
                              </a:prstGeom>
                              <a:noFill/>
                              <a:ln w="6350" cap="flat" cmpd="sng" algn="ctr">
                                <a:solidFill>
                                  <a:sysClr val="windowText" lastClr="000000"/>
                                </a:solidFill>
                                <a:prstDash val="solid"/>
                                <a:miter lim="800000"/>
                              </a:ln>
                              <a:effectLst/>
                            </wps:spPr>
                            <wps:bodyPr/>
                          </wps:wsp>
                          <wps:wsp>
                            <wps:cNvPr id="47" name="Прямая со стрелкой 47"/>
                            <wps:cNvCnPr/>
                            <wps:spPr>
                              <a:xfrm>
                                <a:off x="1637968" y="1600199"/>
                                <a:ext cx="7951" cy="216168"/>
                              </a:xfrm>
                              <a:prstGeom prst="straightConnector1">
                                <a:avLst/>
                              </a:prstGeom>
                              <a:noFill/>
                              <a:ln w="6350" cap="flat" cmpd="sng" algn="ctr">
                                <a:solidFill>
                                  <a:sysClr val="windowText" lastClr="000000"/>
                                </a:solidFill>
                                <a:prstDash val="solid"/>
                                <a:miter lim="800000"/>
                                <a:tailEnd type="triangle"/>
                              </a:ln>
                              <a:effectLst/>
                            </wps:spPr>
                            <wps:bodyPr/>
                          </wps:wsp>
                        </wpg:grpSp>
                      </wpg:wgp>
                    </wpc:wpc>
                  </a:graphicData>
                </a:graphic>
              </wp:inline>
            </w:drawing>
          </mc:Choice>
          <mc:Fallback xmlns="">
            <w:pict>
              <v:group w14:anchorId="2BE98712" id="Полотно 1" o:spid="_x0000_s1026" editas="canvas" style="width:531.25pt;height:577.1pt;mso-position-horizontal-relative:char;mso-position-vertical-relative:line" coordsize="67468,7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68;height:73291;visibility:visible;mso-wrap-style:square">
                  <v:fill o:detectmouseclick="t"/>
                  <v:path o:connecttype="none"/>
                </v:shape>
                <v:group id="Группа 51" o:spid="_x0000_s1028" style="position:absolute;top:212;width:66969;height:72939" coordorigin=",212" coordsize="66969,7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Группа 49" o:spid="_x0000_s1029" style="position:absolute;left:3619;top:18163;width:61913;height:10886" coordorigin="3619,18163" coordsize="619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Прямоугольник 27" o:spid="_x0000_s1030" style="position:absolute;left:3619;top:18163;width:32004;height: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" fillcolor="window" strokecolor="windowText" strokeweight=".5pt">
                      <v:textbox>
                        <w:txbxContent>
                          <w:p w:rsidR="00C5592C" w:rsidRDefault="00C5592C" w:rsidP="00643A74">
                            <w:pPr>
                              <w:spacing w:line="360" w:lineRule="auto"/>
                            </w:pPr>
                            <w:r w:rsidRPr="007C3661">
                              <w:rPr>
                                <w:rFonts w:ascii="Liberation Serif" w:hAnsi="Liberation Serif" w:cs="Liberation Serif"/>
                                <w:b/>
                              </w:rPr>
                              <w:t>Вызов «03» - с сотовых 103</w:t>
                            </w:r>
                          </w:p>
                        </w:txbxContent>
                      </v:textbox>
                    </v:rect>
                    <v:rect id="Прямоугольник 28" o:spid="_x0000_s1031" style="position:absolute;left:3619;top:20268;width:32004;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" fillcolor="window" strokecolor="windowText" strokeweight=".5pt">
                      <v:textbox>
                        <w:txbxContent>
                          <w:p w:rsidR="00C5592C" w:rsidRPr="009C4A10" w:rsidRDefault="00C5592C" w:rsidP="00643A74">
                            <w:r w:rsidRPr="009C4A10">
                              <w:rPr>
                                <w:rFonts w:ascii="Liberation Serif" w:hAnsi="Liberation Serif" w:cs="Liberation Serif"/>
                                <w:sz w:val="18"/>
                              </w:rPr>
                              <w:t xml:space="preserve">Госпитализация в стационар (обследование ИХА, ПЦР на грипп, ИХА или ПЦР на </w:t>
                            </w:r>
                            <w:r w:rsidRPr="007C3661">
                              <w:rPr>
                                <w:rFonts w:ascii="Liberation Serif" w:hAnsi="Liberation Serif" w:cs="Liberation Serif"/>
                                <w:sz w:val="18"/>
                              </w:rPr>
                              <w:t>COVID</w:t>
                            </w:r>
                            <w:r w:rsidRPr="009C4A10">
                              <w:rPr>
                                <w:rFonts w:ascii="Liberation Serif" w:hAnsi="Liberation Serif" w:cs="Liberation Serif"/>
                                <w:sz w:val="18"/>
                              </w:rPr>
                              <w:t>-19</w:t>
                            </w:r>
                          </w:p>
                        </w:txbxContent>
                      </v:textbox>
                    </v:rect>
                    <v:rect id="Прямоугольник 29" o:spid="_x0000_s1032" style="position:absolute;left:3619;top:23711;width:61913;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" fillcolor="window" strokecolor="windowText" strokeweight=".5pt">
                      <v:textbox>
                        <w:txbxContent>
                          <w:p w:rsidR="00C5592C" w:rsidRPr="009C4A10" w:rsidRDefault="00C5592C" w:rsidP="00643A74">
                            <w:r w:rsidRPr="009C4A10">
                              <w:rPr>
                                <w:rFonts w:ascii="Liberation Serif" w:hAnsi="Liberation Serif" w:cs="Liberation Serif"/>
                              </w:rPr>
                              <w:t>Амбулаторное лечение, согласно клиническим рекомендациям «Острая респираторная вирусная инфекция (ОРВИ) у детей» от 2022 года, возрастная категория дети: ID: KP25 (Союз педиатров России, Евро-Азиатское общество по инфекционным болезням)</w:t>
                            </w:r>
                          </w:p>
                        </w:txbxContent>
                      </v:textbox>
                    </v:rect>
                  </v:group>
                  <v:group id="Группа 26" o:spid="_x0000_s1033" style="position:absolute;top:30336;width:45243;height:4473" coordorigin=",31131" coordsize="4524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Прямоугольник 31" o:spid="_x0000_s1034" style="position:absolute;top:31131;width:45243;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" fillcolor="window" strokecolor="windowText" strokeweight=".5pt">
                      <v:textbox>
                        <w:txbxContent>
                          <w:p w:rsidR="00C5592C" w:rsidRPr="00261AA3" w:rsidRDefault="00C5592C" w:rsidP="00643A74">
                            <w:pPr>
                              <w:rPr>
                                <w:rFonts w:ascii="Liberation Serif" w:hAnsi="Liberation Serif" w:cs="Liberation Serif"/>
                                <w:sz w:val="16"/>
                              </w:rPr>
                            </w:pPr>
                            <w:r w:rsidRPr="00261AA3">
                              <w:rPr>
                                <w:rFonts w:ascii="Liberation Serif" w:hAnsi="Liberation Serif" w:cs="Liberation Serif"/>
                                <w:b/>
                                <w:sz w:val="18"/>
                              </w:rPr>
                              <w:t>ЕЖЕДЕВНЫЙ АУДИОКОНТРОЛЬ (ТМК) СОСТОЯНИЯ ПАЦИЕНТА</w:t>
                            </w:r>
                          </w:p>
                        </w:txbxContent>
                      </v:textbox>
                    </v:rect>
                    <v:rect id="Прямоугольник 32" o:spid="_x0000_s1035" style="position:absolute;top:33156;width:45243;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" fillcolor="window" strokecolor="windowText" strokeweight=".5pt">
                      <v:textbox>
                        <w:txbxContent>
                          <w:p w:rsidR="00C5592C" w:rsidRPr="00261AA3" w:rsidRDefault="00C5592C" w:rsidP="00643A74">
                            <w:pPr>
                              <w:rPr>
                                <w:rFonts w:ascii="Liberation Serif" w:hAnsi="Liberation Serif" w:cs="Liberation Serif"/>
                              </w:rPr>
                            </w:pPr>
                            <w:r>
                              <w:rPr>
                                <w:rFonts w:ascii="Liberation Serif" w:hAnsi="Liberation Serif" w:cs="Liberation Serif"/>
                              </w:rPr>
                              <w:t>Оценка состояния</w:t>
                            </w:r>
                          </w:p>
                        </w:txbxContent>
                      </v:textbox>
                    </v:rect>
                  </v:group>
                  <v:group id="Группа 48" o:spid="_x0000_s1036" style="position:absolute;top:36861;width:45243;height:16620" coordorigin=",36861" coordsize="45243,1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Прямоугольник 34" o:spid="_x0000_s1037" style="position:absolute;top:36861;width:45243;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" fillcolor="window" strokecolor="windowText" strokeweight=".5pt">
                      <v:textbox>
                        <w:txbxContent>
                          <w:p w:rsidR="00C5592C" w:rsidRPr="00261AA3" w:rsidRDefault="00C5592C" w:rsidP="00643A74">
                            <w:pPr>
                              <w:rPr>
                                <w:rFonts w:ascii="Liberation Serif" w:hAnsi="Liberation Serif" w:cs="Liberation Serif"/>
                                <w:b/>
                                <w:sz w:val="18"/>
                              </w:rPr>
                            </w:pPr>
                            <w:r w:rsidRPr="00261AA3">
                              <w:rPr>
                                <w:rFonts w:ascii="Liberation Serif" w:hAnsi="Liberation Serif" w:cs="Liberation Serif"/>
                                <w:b/>
                                <w:sz w:val="18"/>
                              </w:rPr>
                              <w:t>Сохраняются признаки болезни</w:t>
                            </w:r>
                          </w:p>
                        </w:txbxContent>
                      </v:textbox>
                    </v:rect>
                    <v:rect id="Прямоугольник 35" o:spid="_x0000_s1038" style="position:absolute;top:39236;width:45243;height:2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" fillcolor="window" strokecolor="windowText" strokeweight=".5pt">
                      <v:textbox>
                        <w:txbxContent>
                          <w:p w:rsidR="00C5592C" w:rsidRPr="00261AA3" w:rsidRDefault="00C5592C" w:rsidP="00643A74">
                            <w:pPr>
                              <w:rPr>
                                <w:rFonts w:ascii="Liberation Serif" w:hAnsi="Liberation Serif" w:cs="Liberation Serif"/>
                              </w:rPr>
                            </w:pPr>
                            <w:r>
                              <w:rPr>
                                <w:rFonts w:ascii="Liberation Serif" w:hAnsi="Liberation Serif" w:cs="Liberation Serif"/>
                              </w:rPr>
                              <w:t>Без ухудшения: лечение продолжить</w:t>
                            </w:r>
                          </w:p>
                        </w:txbxContent>
                      </v:textbox>
                    </v:rect>
                    <v:rect id="Прямоугольник 36" o:spid="_x0000_s1039" style="position:absolute;top:41893;width:45243;height:1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" fillcolor="window" strokecolor="windowText" strokeweight=".5pt">
                      <v:textbox>
                        <w:txbxContent>
                          <w:p w:rsidR="00C5592C" w:rsidRPr="009C4A10" w:rsidRDefault="00C5592C" w:rsidP="00643A74">
                            <w:pPr>
                              <w:rPr>
                                <w:rFonts w:ascii="Liberation Serif" w:hAnsi="Liberation Serif" w:cs="Liberation Serif"/>
                                <w:sz w:val="18"/>
                                <w:szCs w:val="19"/>
                              </w:rPr>
                            </w:pPr>
                            <w:r w:rsidRPr="009C4A10">
                              <w:rPr>
                                <w:rFonts w:ascii="Liberation Serif" w:hAnsi="Liberation Serif" w:cs="Liberation Serif"/>
                                <w:sz w:val="18"/>
                                <w:szCs w:val="19"/>
                              </w:rPr>
                              <w:t>ИЛИ</w:t>
                            </w:r>
                          </w:p>
                          <w:p w:rsidR="00C5592C" w:rsidRPr="009C4A10" w:rsidRDefault="00C5592C" w:rsidP="00643A74">
                            <w:pPr>
                              <w:rPr>
                                <w:rFonts w:ascii="Liberation Serif" w:hAnsi="Liberation Serif" w:cs="Liberation Serif"/>
                                <w:sz w:val="18"/>
                                <w:szCs w:val="19"/>
                              </w:rPr>
                            </w:pPr>
                            <w:r w:rsidRPr="009C4A10">
                              <w:rPr>
                                <w:rFonts w:ascii="Liberation Serif" w:hAnsi="Liberation Serif" w:cs="Liberation Serif"/>
                                <w:sz w:val="18"/>
                                <w:szCs w:val="19"/>
                              </w:rPr>
                              <w:t>При ухудшении состояния ребенка вне зависимости от возраста(&lt;95%; t &gt;38C; сыпь на кожных покровах; симптомы интоксикации (слабость/вялость, боль в мышцах, отказ от еды/питья); симптомы поражения желудочно-кишечного тракта (боль в животе, диарея, рвота); наличие сопутствующего хронического заболевания; появление симптомов обострения хронического заболевания) осуществляется обязательный осмотр врачом на дому и/или вызов специализированной выездной бригады скорой медицинской помощи для принятия решения о госпитализации ребенка</w:t>
                            </w:r>
                          </w:p>
                        </w:txbxContent>
                      </v:textbox>
                    </v:rect>
                  </v:group>
                  <v:group id="Группа 5" o:spid="_x0000_s1040" style="position:absolute;left:48384;top:36861;width:18580;height:6125" coordorigin="48380,35032" coordsize="18580,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38" o:spid="_x0000_s1041" style="position:absolute;left:48380;top:35032;width:18580;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" fillcolor="window" strokecolor="windowText" strokeweight=".5pt">
                      <v:textbox>
                        <w:txbxContent>
                          <w:p w:rsidR="00C5592C" w:rsidRPr="00261AA3" w:rsidRDefault="00C5592C" w:rsidP="00643A74">
                            <w:pPr>
                              <w:jc w:val="center"/>
                              <w:rPr>
                                <w:rFonts w:ascii="Liberation Serif" w:hAnsi="Liberation Serif" w:cs="Liberation Serif"/>
                                <w:b/>
                              </w:rPr>
                            </w:pPr>
                            <w:r w:rsidRPr="00261AA3">
                              <w:rPr>
                                <w:rFonts w:ascii="Liberation Serif" w:hAnsi="Liberation Serif" w:cs="Liberation Serif"/>
                                <w:b/>
                              </w:rPr>
                              <w:t>Нет признаков болезни</w:t>
                            </w:r>
                          </w:p>
                        </w:txbxContent>
                      </v:textbox>
                    </v:rect>
                    <v:rect id="Прямоугольник 39" o:spid="_x0000_s1042" style="position:absolute;left:48380;top:38096;width:18580;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" fillcolor="window" strokecolor="windowText" strokeweight=".5pt">
                      <v:textbox>
                        <w:txbxContent>
                          <w:p w:rsidR="00C5592C" w:rsidRPr="00261AA3" w:rsidRDefault="00C5592C" w:rsidP="00643A74">
                            <w:pPr>
                              <w:jc w:val="center"/>
                              <w:rPr>
                                <w:rFonts w:ascii="Liberation Serif" w:hAnsi="Liberation Serif" w:cs="Liberation Serif"/>
                              </w:rPr>
                            </w:pPr>
                            <w:r>
                              <w:rPr>
                                <w:rFonts w:ascii="Liberation Serif" w:hAnsi="Liberation Serif" w:cs="Liberation Serif"/>
                              </w:rPr>
                              <w:t>Выздоровление, выписка</w:t>
                            </w:r>
                          </w:p>
                        </w:txbxContent>
                      </v:textbox>
                    </v:rect>
                  </v:group>
                  <v:rect id="Прямоугольник 40" o:spid="_x0000_s1043" style="position:absolute;left:48380;top:44658;width:18580;height:9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" fillcolor="window" strokecolor="windowText" strokeweight=".5pt">
                    <v:textbox>
                      <w:txbxContent>
                        <w:p w:rsidR="00C5592C" w:rsidRPr="009C4A10" w:rsidRDefault="00C5592C" w:rsidP="00643A74">
                          <w:pPr>
                            <w:jc w:val="center"/>
                          </w:pPr>
                          <w:r w:rsidRPr="009C4A10">
                            <w:rPr>
                              <w:rFonts w:ascii="Liberation Serif" w:hAnsi="Liberation Serif" w:cs="Liberation Serif"/>
                            </w:rPr>
                            <w:t>Экстренная госпитализация (обследование ИХА, ПЦР на</w:t>
                          </w:r>
                          <w:r>
                            <w:rPr>
                              <w:rFonts w:ascii="Liberation Serif" w:hAnsi="Liberation Serif" w:cs="Liberation Serif"/>
                            </w:rPr>
                            <w:t> </w:t>
                          </w:r>
                          <w:r w:rsidRPr="009C4A10">
                            <w:rPr>
                              <w:rFonts w:ascii="Liberation Serif" w:hAnsi="Liberation Serif" w:cs="Liberation Serif"/>
                            </w:rPr>
                            <w:t>грипп, ИХА или ПЦР на</w:t>
                          </w:r>
                          <w:r>
                            <w:rPr>
                              <w:rFonts w:ascii="Liberation Serif" w:hAnsi="Liberation Serif" w:cs="Liberation Serif"/>
                            </w:rPr>
                            <w:t> </w:t>
                          </w:r>
                          <w:r w:rsidRPr="007C3661">
                            <w:rPr>
                              <w:rFonts w:ascii="Liberation Serif" w:hAnsi="Liberation Serif" w:cs="Liberation Serif"/>
                            </w:rPr>
                            <w:t>COVID</w:t>
                          </w:r>
                          <w:r w:rsidRPr="009C4A10">
                            <w:rPr>
                              <w:rFonts w:ascii="Liberation Serif" w:hAnsi="Liberation Serif" w:cs="Liberation Serif"/>
                            </w:rPr>
                            <w:t>-19)</w:t>
                          </w:r>
                        </w:p>
                      </w:txbxContent>
                    </v:textbox>
                  </v:rect>
                  <v:rect id="Прямоугольник 43" o:spid="_x0000_s1044" style="position:absolute;left:5;top:55250;width:66964;height:17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" fillcolor="window" strokecolor="windowText" strokeweight=".5pt">
                    <v:textbox>
                      <w:txbxContent>
                        <w:p w:rsidR="00C5592C" w:rsidRPr="009C4A10" w:rsidRDefault="00C5592C" w:rsidP="00643A74">
                          <w:pPr>
                            <w:rPr>
                              <w:rFonts w:ascii="Liberation Serif" w:hAnsi="Liberation Serif" w:cs="Liberation Serif"/>
                              <w:b/>
                              <w:sz w:val="18"/>
                            </w:rPr>
                          </w:pPr>
                          <w:r w:rsidRPr="009C4A10">
                            <w:rPr>
                              <w:rFonts w:ascii="Liberation Serif" w:hAnsi="Liberation Serif" w:cs="Liberation Serif"/>
                              <w:b/>
                              <w:sz w:val="18"/>
                            </w:rPr>
                            <w:t>Показаниями для рентгенографии легких являются:</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признаки респираторного </w:t>
                          </w:r>
                          <w:proofErr w:type="spellStart"/>
                          <w:r w:rsidRPr="009C4A10">
                            <w:rPr>
                              <w:rFonts w:ascii="Liberation Serif" w:hAnsi="Liberation Serif" w:cs="Liberation Serif"/>
                              <w:sz w:val="18"/>
                            </w:rPr>
                            <w:t>дистресса</w:t>
                          </w:r>
                          <w:proofErr w:type="spellEnd"/>
                          <w:r w:rsidRPr="009C4A10">
                            <w:rPr>
                              <w:rFonts w:ascii="Liberation Serif" w:hAnsi="Liberation Serif" w:cs="Liberation Serif"/>
                              <w:sz w:val="18"/>
                            </w:rPr>
                            <w:t xml:space="preserve"> (отдышка, </w:t>
                          </w:r>
                          <w:proofErr w:type="spellStart"/>
                          <w:r w:rsidRPr="009C4A10">
                            <w:rPr>
                              <w:rFonts w:ascii="Liberation Serif" w:hAnsi="Liberation Serif" w:cs="Liberation Serif"/>
                              <w:sz w:val="18"/>
                            </w:rPr>
                            <w:t>тахипноэ</w:t>
                          </w:r>
                          <w:proofErr w:type="spellEnd"/>
                          <w:r w:rsidRPr="009C4A10">
                            <w:rPr>
                              <w:rFonts w:ascii="Liberation Serif" w:hAnsi="Liberation Serif" w:cs="Liberation Serif"/>
                              <w:sz w:val="18"/>
                            </w:rPr>
                            <w:t>, втяжение уступчивых мест грудной клетки при дыхании, кряхтящее/стонущее дыхание);</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появление </w:t>
                          </w:r>
                          <w:proofErr w:type="spellStart"/>
                          <w:r w:rsidRPr="009C4A10">
                            <w:rPr>
                              <w:rFonts w:ascii="Liberation Serif" w:hAnsi="Liberation Serif" w:cs="Liberation Serif"/>
                              <w:sz w:val="18"/>
                            </w:rPr>
                            <w:t>физикальных</w:t>
                          </w:r>
                          <w:proofErr w:type="spellEnd"/>
                          <w:r w:rsidRPr="009C4A10">
                            <w:rPr>
                              <w:rFonts w:ascii="Liberation Serif" w:hAnsi="Liberation Serif" w:cs="Liberation Serif"/>
                              <w:sz w:val="18"/>
                            </w:rPr>
                            <w:t xml:space="preserve"> симптомов пневмонии (см. клинические рекомендации «Пневмонии у детей»);</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снижение </w:t>
                          </w:r>
                          <w:r w:rsidRPr="00261AA3">
                            <w:rPr>
                              <w:rFonts w:ascii="Liberation Serif" w:hAnsi="Liberation Serif" w:cs="Liberation Serif"/>
                              <w:sz w:val="18"/>
                            </w:rPr>
                            <w:t>Sp</w:t>
                          </w:r>
                          <w:r w:rsidRPr="009C4A10">
                            <w:rPr>
                              <w:rFonts w:ascii="Liberation Serif" w:hAnsi="Liberation Serif" w:cs="Liberation Serif"/>
                              <w:sz w:val="18"/>
                            </w:rPr>
                            <w:t>О2 менее 95% при дыхании комнатным воздухом;</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наличие выраженных симптомов бактериальной интоксикации: ребёнок вялый и сонливый, недоступен глазному контакту, резко выраженное беспокойство, отказ от питья, гиперестезия;</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высокий уровень маркеров бактериального воспаления: повышение в общем анализе кроли лейкоцитов более 15 х 109/л в сочетании с </w:t>
                          </w:r>
                          <w:proofErr w:type="spellStart"/>
                          <w:r w:rsidRPr="009C4A10">
                            <w:rPr>
                              <w:rFonts w:ascii="Liberation Serif" w:hAnsi="Liberation Serif" w:cs="Liberation Serif"/>
                              <w:sz w:val="18"/>
                            </w:rPr>
                            <w:t>нейтрофилезом</w:t>
                          </w:r>
                          <w:proofErr w:type="spellEnd"/>
                          <w:r w:rsidRPr="009C4A10">
                            <w:rPr>
                              <w:rFonts w:ascii="Liberation Serif" w:hAnsi="Liberation Serif" w:cs="Liberation Serif"/>
                              <w:sz w:val="18"/>
                            </w:rPr>
                            <w:t xml:space="preserve"> 10 х 109/л и более, уровень С-реактивного белка выше 30 мг/л в р=отсутствие очага бактериальной инфекции.</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Следует помнить, что выявление на рентгенограмме легких усиление </w:t>
                          </w:r>
                          <w:proofErr w:type="spellStart"/>
                          <w:r w:rsidRPr="009C4A10">
                            <w:rPr>
                              <w:rFonts w:ascii="Liberation Serif" w:hAnsi="Liberation Serif" w:cs="Liberation Serif"/>
                              <w:sz w:val="18"/>
                            </w:rPr>
                            <w:t>бронхососудистого</w:t>
                          </w:r>
                          <w:proofErr w:type="spellEnd"/>
                          <w:r w:rsidRPr="009C4A10">
                            <w:rPr>
                              <w:rFonts w:ascii="Liberation Serif" w:hAnsi="Liberation Serif" w:cs="Liberation Serif"/>
                              <w:sz w:val="18"/>
                            </w:rPr>
                            <w:t xml:space="preserve"> рисунка, расширение тени корней легких, повышения воздушности недостаточно для установления диагноза пневмония и не являются показанием для антибактериальной терапии</w:t>
                          </w:r>
                        </w:p>
                      </w:txbxContent>
                    </v:textbox>
                  </v:rect>
                  <v:shapetype id="_x0000_t32" coordsize="21600,21600" o:spt="32" o:oned="t" path="m,l21600,21600e" filled="f">
                    <v:path arrowok="t" fillok="f" o:connecttype="none"/>
                    <o:lock v:ext="edit" shapetype="t"/>
                  </v:shapetype>
                  <v:shape id="Прямая со стрелкой 3" o:spid="_x0000_s1045" type="#_x0000_t32" style="position:absolute;left:45164;top:49812;width:2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" strokecolor="windowText" strokeweight=".5pt">
                    <v:stroke endarrow="block" joinstyle="miter"/>
                  </v:shape>
                  <v:shape id="Прямая со стрелкой 4" o:spid="_x0000_s1046" type="#_x0000_t32" style="position:absolute;left:45243;top:40568;width:2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" strokecolor="windowText" strokeweight=".5pt">
                    <v:stroke endarrow="block" joinstyle="miter"/>
                  </v:shape>
                  <v:shape id="Прямая со стрелкой 24" o:spid="_x0000_s1047" type="#_x0000_t32" style="position:absolute;left:18128;top:34809;width:0;height:2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Прямая со стрелкой 30" o:spid="_x0000_s1048" type="#_x0000_t32" style="position:absolute;left:56454;top:31492;width:0;height:4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" strokecolor="windowText" strokeweight=".5pt">
                    <v:stroke endarrow="block" joinstyle="miter"/>
                  </v:shape>
                  <v:line id="Прямая соединительная линия 42" o:spid="_x0000_s1049" style="position:absolute;flip:x;visibility:visible;mso-wrap-style:square" from="45243,31492" to="56454,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DXxQAAANsAAAAPAAAAZHJzL2Rvd25yZXYueG1sRI9La8Mw&#10;EITvgf4HsYXeErkm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CT5NDXxQAAANsAAAAP&#10;AAAAAAAAAAAAAAAAAAcCAABkcnMvZG93bnJldi54bWxQSwUGAAAAAAMAAwC3AAAA+QIAAAAA&#10;" strokecolor="windowText" strokeweight=".5pt">
                    <v:stroke joinstyle="miter"/>
                  </v:line>
                  <v:group id="Группа 50" o:spid="_x0000_s1050" style="position:absolute;left:1590;top:212;width:44845;height:22449" coordorigin="1590,212" coordsize="44845,2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Прямоугольник 21" o:spid="_x0000_s1051" style="position:absolute;left:3619;top:212;width:18078;height: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rsidR="00C5592C" w:rsidRDefault="00C5592C" w:rsidP="00643A74">
                            <w:pPr>
                              <w:pStyle w:val="a4"/>
                              <w:spacing w:before="0" w:after="200" w:line="276" w:lineRule="auto"/>
                              <w:jc w:val="center"/>
                            </w:pPr>
                            <w:r>
                              <w:rPr>
                                <w:rFonts w:ascii="Liberation Serif" w:eastAsia="Calibri" w:hAnsi="Liberation Serif"/>
                                <w:b/>
                                <w:bCs/>
                                <w:sz w:val="20"/>
                                <w:szCs w:val="20"/>
                              </w:rPr>
                              <w:t>Пациент с симптомами гриппа, ОРВИ</w:t>
                            </w:r>
                          </w:p>
                        </w:txbxContent>
                      </v:textbox>
                    </v:rect>
                    <v:rect id="Прямоугольник 6" o:spid="_x0000_s1052" style="position:absolute;left:3619;top:7620;width:3200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" fillcolor="window" strokecolor="windowText" strokeweight=".5pt">
                      <v:textbox>
                        <w:txbxContent>
                          <w:p w:rsidR="00C5592C" w:rsidRPr="009C4A10" w:rsidRDefault="00C5592C" w:rsidP="00643A74">
                            <w:pPr>
                              <w:rPr>
                                <w:rFonts w:ascii="Liberation Serif" w:hAnsi="Liberation Serif" w:cs="Liberation Serif"/>
                                <w:b/>
                              </w:rPr>
                            </w:pPr>
                            <w:r w:rsidRPr="009C4A10">
                              <w:rPr>
                                <w:rFonts w:ascii="Liberation Serif" w:hAnsi="Liberation Serif" w:cs="Liberation Serif"/>
                                <w:b/>
                              </w:rPr>
                              <w:t xml:space="preserve">Оценка признаков болезни + мазок на </w:t>
                            </w:r>
                            <w:r w:rsidRPr="007C3661">
                              <w:rPr>
                                <w:rFonts w:ascii="Liberation Serif" w:hAnsi="Liberation Serif" w:cs="Liberation Serif"/>
                                <w:b/>
                              </w:rPr>
                              <w:t>COVID</w:t>
                            </w:r>
                            <w:r w:rsidRPr="009C4A10">
                              <w:rPr>
                                <w:rFonts w:ascii="Liberation Serif" w:hAnsi="Liberation Serif" w:cs="Liberation Serif"/>
                                <w:b/>
                              </w:rPr>
                              <w:t>-19</w:t>
                            </w:r>
                          </w:p>
                        </w:txbxContent>
                      </v:textbox>
                    </v:rect>
                    <v:rect id="Прямоугольник 23" o:spid="_x0000_s1053" style="position:absolute;left:3619;top:9810;width:32004;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" fillcolor="window" strokecolor="windowText" strokeweight=".5pt">
                      <v:textbox>
                        <w:txbxContent>
                          <w:p w:rsidR="00C5592C" w:rsidRDefault="00C5592C" w:rsidP="00643A74">
                            <w:pPr>
                              <w:jc w:val="both"/>
                            </w:pPr>
                            <w:r w:rsidRPr="007C3661">
                              <w:rPr>
                                <w:rFonts w:ascii="Liberation Serif" w:hAnsi="Liberation Serif" w:cs="Liberation Serif"/>
                              </w:rPr>
                              <w:t>Нетяжелая форма ОРВИ</w:t>
                            </w:r>
                          </w:p>
                          <w:p w:rsidR="00C5592C" w:rsidRPr="00B210DF" w:rsidRDefault="00C5592C" w:rsidP="00643A74">
                            <w:pPr>
                              <w:jc w:val="center"/>
                              <w:rPr>
                                <w:rFonts w:ascii="Liberation Serif" w:hAnsi="Liberation Serif" w:cs="Liberation Serif"/>
                              </w:rPr>
                            </w:pPr>
                          </w:p>
                        </w:txbxContent>
                      </v:textbox>
                    </v:rect>
                    <v:rect id="Прямоугольник 25" o:spid="_x0000_s1054" style="position:absolute;left:3619;top:12001;width:320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" fillcolor="window" strokecolor="windowText" strokeweight=".5pt">
                      <v:textbox>
                        <w:txbxContent>
                          <w:p w:rsidR="00C5592C" w:rsidRPr="009C4A10" w:rsidRDefault="00C5592C" w:rsidP="00643A74">
                            <w:proofErr w:type="gramStart"/>
                            <w:r w:rsidRPr="009C4A10">
                              <w:rPr>
                                <w:rFonts w:ascii="Liberation Serif" w:hAnsi="Liberation Serif" w:cs="Liberation Serif"/>
                              </w:rPr>
                              <w:t>Средне-тяжелая</w:t>
                            </w:r>
                            <w:proofErr w:type="gramEnd"/>
                            <w:r w:rsidRPr="009C4A10">
                              <w:rPr>
                                <w:rFonts w:ascii="Liberation Serif" w:hAnsi="Liberation Serif" w:cs="Liberation Serif"/>
                              </w:rPr>
                              <w:t xml:space="preserve"> (по показаниям), тяжелая, крайне-тяжелая форма ОРВИ</w:t>
                            </w:r>
                          </w:p>
                        </w:txbxContent>
                      </v:textbox>
                    </v:rect>
                    <v:shape id="Прямая со стрелкой 44" o:spid="_x0000_s1055" type="#_x0000_t32" style="position:absolute;left:14382;top:4286;width:96;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EAxQAAANsAAAAPAAAAZHJzL2Rvd25yZXYueG1sRI9PawIx&#10;FMTvQr9DeIVeRLO1Ir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CBR1EAxQAAANsAAAAP&#10;AAAAAAAAAAAAAAAAAAcCAABkcnMvZG93bnJldi54bWxQSwUGAAAAAAMAAwC3AAAA+QIAAAAA&#10;" strokecolor="windowText" strokeweight=".5pt">
                      <v:stroke endarrow="block" joinstyle="miter"/>
                    </v:shape>
                    <v:shape id="Прямая со стрелкой 33" o:spid="_x0000_s1056" type="#_x0000_t32" style="position:absolute;left:46435;top:11131;width:0;height:11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" strokecolor="windowText" strokeweight=".5pt">
                      <v:stroke endarrow="block" joinstyle="miter"/>
                    </v:shape>
                    <v:shape id="Прямая со стрелкой 37" o:spid="_x0000_s1057" type="#_x0000_t32" style="position:absolute;left:1590;top:22661;width:2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" strokecolor="windowText" strokeweight=".5pt">
                      <v:stroke endarrow="block" joinstyle="miter"/>
                    </v:shape>
                    <v:line id="Прямая соединительная линия 41" o:spid="_x0000_s1058" style="position:absolute;visibility:visible;mso-wrap-style:square" from="35623,11131" to="46435,1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line id="Прямая соединительная линия 45" o:spid="_x0000_s1059" style="position:absolute;flip:x;visibility:visible;mso-wrap-style:square" from="1590,14153" to="3619,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ijwwAAANsAAAAPAAAAZHJzL2Rvd25yZXYueG1sRI9Pi8Iw&#10;FMTvC36H8ARv29RFRb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HA1Io8MAAADbAAAADwAA&#10;AAAAAAAAAAAAAAAHAgAAZHJzL2Rvd25yZXYueG1sUEsFBgAAAAADAAMAtwAAAPcCAAAAAA==&#10;" strokecolor="windowText" strokeweight=".5pt">
                      <v:stroke joinstyle="miter"/>
                    </v:line>
                    <v:line id="Прямая соединительная линия 46" o:spid="_x0000_s1060" style="position:absolute;visibility:visible;mso-wrap-style:square" from="1590,14153" to="1590,2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DkwgAAANsAAAAPAAAAZHJzL2Rvd25yZXYueG1sRI9Bi8Iw&#10;FITvgv8hPMGbpisi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C1XcDkwgAAANsAAAAPAAAA&#10;AAAAAAAAAAAAAAcCAABkcnMvZG93bnJldi54bWxQSwUGAAAAAAMAAwC3AAAA9gIAAAAA&#10;" strokecolor="windowText" strokeweight=".5pt">
                      <v:stroke joinstyle="miter"/>
                    </v:line>
                    <v:shape id="Прямая со стрелкой 47" o:spid="_x0000_s1061" type="#_x0000_t32" style="position:absolute;left:16379;top:16001;width:80;height:2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" strokecolor="windowText" strokeweight=".5pt">
                      <v:stroke endarrow="block" joinstyle="miter"/>
                    </v:shape>
                  </v:group>
                </v:group>
                <w10:anchorlock/>
              </v:group>
            </w:pict>
          </mc:Fallback>
        </mc:AlternateContent>
      </w:r>
    </w:p>
    <w:p w:rsidR="00643A74" w:rsidRPr="00643A74" w:rsidRDefault="00643A74" w:rsidP="00643A74">
      <w:pPr>
        <w:suppressAutoHyphens w:val="0"/>
        <w:overflowPunct/>
        <w:autoSpaceDE/>
        <w:autoSpaceDN/>
        <w:spacing w:after="160" w:line="259" w:lineRule="auto"/>
        <w:textAlignment w:val="auto"/>
        <w:rPr>
          <w:rFonts w:ascii="Liberation Serif" w:hAnsi="Liberation Serif" w:cs="Liberation Serif"/>
          <w:b/>
          <w:sz w:val="32"/>
        </w:rPr>
        <w:sectPr w:rsidR="00643A74" w:rsidRPr="00643A74" w:rsidSect="00635FFC">
          <w:pgSz w:w="12240" w:h="15840"/>
          <w:pgMar w:top="709" w:right="567" w:bottom="1134" w:left="1418" w:header="283" w:footer="0" w:gutter="0"/>
          <w:cols w:space="708"/>
          <w:docGrid w:linePitch="360"/>
        </w:sectPr>
      </w:pPr>
    </w:p>
    <w:p w:rsidR="0004139B" w:rsidRDefault="0004139B">
      <w:pPr>
        <w:pageBreakBefore/>
        <w:suppressAutoHyphens w:val="0"/>
        <w:overflowPunct/>
        <w:autoSpaceDE/>
        <w:rPr>
          <w:rFonts w:ascii="Liberation Serif" w:hAnsi="Liberation Serif" w:cs="Liberation Serif"/>
        </w:rPr>
      </w:pPr>
    </w:p>
    <w:p w:rsidR="0004139B" w:rsidRDefault="00643A74">
      <w:pPr>
        <w:ind w:firstLine="709"/>
        <w:jc w:val="right"/>
        <w:rPr>
          <w:rFonts w:ascii="Liberation Serif" w:hAnsi="Liberation Serif" w:cs="Liberation Serif"/>
          <w:sz w:val="28"/>
        </w:rPr>
      </w:pPr>
      <w:r>
        <w:rPr>
          <w:rFonts w:ascii="Liberation Serif" w:hAnsi="Liberation Serif" w:cs="Liberation Serif"/>
          <w:sz w:val="28"/>
        </w:rPr>
        <w:t xml:space="preserve">Приложение № 5 к приказу </w:t>
      </w:r>
    </w:p>
    <w:p w:rsidR="0004139B" w:rsidRDefault="00643A74">
      <w:pPr>
        <w:ind w:firstLine="709"/>
        <w:jc w:val="right"/>
        <w:rPr>
          <w:rFonts w:ascii="Liberation Serif" w:hAnsi="Liberation Serif" w:cs="Liberation Serif"/>
          <w:sz w:val="28"/>
        </w:rPr>
      </w:pPr>
      <w:r>
        <w:rPr>
          <w:rFonts w:ascii="Liberation Serif" w:hAnsi="Liberation Serif" w:cs="Liberation Serif"/>
          <w:sz w:val="28"/>
        </w:rPr>
        <w:t>Министерства здравоохранения</w:t>
      </w:r>
    </w:p>
    <w:p w:rsidR="0004139B" w:rsidRDefault="00643A74">
      <w:pPr>
        <w:jc w:val="right"/>
        <w:rPr>
          <w:rFonts w:ascii="Liberation Serif" w:hAnsi="Liberation Serif" w:cs="Liberation Serif"/>
          <w:sz w:val="28"/>
        </w:rPr>
      </w:pPr>
      <w:r>
        <w:rPr>
          <w:rFonts w:ascii="Liberation Serif" w:hAnsi="Liberation Serif" w:cs="Liberation Serif"/>
          <w:sz w:val="28"/>
        </w:rPr>
        <w:t>Свердловской области</w:t>
      </w:r>
    </w:p>
    <w:p w:rsidR="0004139B" w:rsidRDefault="00643A74">
      <w:pPr>
        <w:jc w:val="right"/>
        <w:rPr>
          <w:rFonts w:ascii="Liberation Serif" w:hAnsi="Liberation Serif" w:cs="Liberation Serif"/>
          <w:sz w:val="28"/>
        </w:rPr>
      </w:pPr>
      <w:r>
        <w:rPr>
          <w:rFonts w:ascii="Liberation Serif" w:hAnsi="Liberation Serif" w:cs="Liberation Serif"/>
          <w:sz w:val="28"/>
        </w:rPr>
        <w:t>от _____________ № ________</w:t>
      </w:r>
    </w:p>
    <w:p w:rsidR="0004139B" w:rsidRDefault="0004139B">
      <w:pPr>
        <w:widowControl w:val="0"/>
        <w:jc w:val="right"/>
        <w:rPr>
          <w:rFonts w:ascii="Liberation Serif" w:hAnsi="Liberation Serif" w:cs="Liberation Serif"/>
        </w:rPr>
      </w:pPr>
    </w:p>
    <w:p w:rsidR="0004139B" w:rsidRDefault="00643A74">
      <w:pPr>
        <w:pStyle w:val="ConsPlusTitle"/>
        <w:widowControl/>
        <w:jc w:val="center"/>
        <w:rPr>
          <w:rFonts w:ascii="Liberation Serif" w:hAnsi="Liberation Serif" w:cs="Liberation Serif"/>
          <w:sz w:val="28"/>
          <w:szCs w:val="28"/>
        </w:rPr>
      </w:pPr>
      <w:r>
        <w:rPr>
          <w:rFonts w:ascii="Liberation Serif" w:hAnsi="Liberation Serif" w:cs="Liberation Serif"/>
          <w:sz w:val="28"/>
          <w:szCs w:val="28"/>
        </w:rPr>
        <w:t>ПАМЯТКА ДЛЯ НАСЕЛЕНИЯ ПО</w:t>
      </w:r>
    </w:p>
    <w:p w:rsidR="0004139B" w:rsidRDefault="00643A74">
      <w:pPr>
        <w:pStyle w:val="ConsPlusTitle"/>
        <w:widowControl/>
        <w:jc w:val="center"/>
        <w:rPr>
          <w:rFonts w:ascii="Liberation Serif" w:hAnsi="Liberation Serif" w:cs="Liberation Serif"/>
          <w:sz w:val="28"/>
          <w:szCs w:val="28"/>
        </w:rPr>
      </w:pPr>
      <w:r>
        <w:rPr>
          <w:rFonts w:ascii="Liberation Serif" w:hAnsi="Liberation Serif" w:cs="Liberation Serif"/>
          <w:sz w:val="28"/>
          <w:szCs w:val="28"/>
        </w:rPr>
        <w:t xml:space="preserve">ПРОФИЛАКТИКЕ И ЛЕЧЕНИЮ ОРВИ и ГРИППА </w:t>
      </w:r>
    </w:p>
    <w:p w:rsidR="0004139B" w:rsidRDefault="0004139B">
      <w:pPr>
        <w:pStyle w:val="ConsPlusTitle"/>
        <w:widowControl/>
        <w:jc w:val="center"/>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Вирус гриппа, в том числе типа A (H1N1), легко передается от человека к человеку и вызывает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ожирением, неврологическими заболеваниями) и с ослабленным иммунитетом.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ПРАВИЛО 1. МОЙТЕ РУКИ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мойте руки с мылом.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Чистите и дезинфицируйте поверхности, используя бытовые моющие средства. </w:t>
      </w:r>
    </w:p>
    <w:p w:rsidR="0004139B" w:rsidRDefault="00643A74">
      <w:pPr>
        <w:jc w:val="both"/>
      </w:pPr>
      <w:r>
        <w:rPr>
          <w:rFonts w:ascii="Liberation Serif" w:hAnsi="Liberation Serif" w:cs="Liberation Serif"/>
          <w:sz w:val="28"/>
          <w:szCs w:val="28"/>
        </w:rPr>
        <w:t xml:space="preserve">Гигиена рук </w:t>
      </w:r>
      <w:r>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rPr>
        <w:t>это важная мера профилактики распространения гриппа. Мытье с мылом удаляет и уничтожает микробы. Если нет возможности помыть руки с мылом пользуйтесь спирт содержащими или дезинфицирующими салфетками.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Чистка и регулярная дезинфекция поверхностей (столов, дверных ручек, стульев и др.) удаляет и уничтожает вирус.</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ПРАВИЛО 2. СОБЛЮДАЙТЕ РАССТОЯНИЕ И РЕСПИРАТОРНЫЙ ЭТИКЕТ</w:t>
      </w:r>
    </w:p>
    <w:p w:rsidR="0004139B" w:rsidRDefault="00643A74">
      <w:pPr>
        <w:jc w:val="both"/>
      </w:pPr>
      <w:r>
        <w:rPr>
          <w:rFonts w:ascii="Liberation Serif" w:hAnsi="Liberation Serif" w:cs="Liberation Serif"/>
          <w:b/>
          <w:bCs/>
          <w:sz w:val="28"/>
          <w:szCs w:val="28"/>
        </w:rPr>
        <w:t>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близкого контакта с больными людьми. Соблюдайте расстояние не менее 2 метров от больных.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поездок и многолюдных мест.</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трогать руками глаза, нос или рот. Гриппозный вирус распространяется этими путями.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Не сплевывайте в общественных местах.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Надевайте маску или используйте другие подручные средства защиты, чтобы  уменьшить риск заболевания.</w:t>
      </w:r>
    </w:p>
    <w:p w:rsidR="0004139B" w:rsidRDefault="00643A74">
      <w:pPr>
        <w:jc w:val="both"/>
      </w:pPr>
      <w:r>
        <w:rPr>
          <w:rFonts w:ascii="Liberation Serif" w:hAnsi="Liberation Serif" w:cs="Liberation Serif"/>
          <w:i/>
          <w:iCs/>
          <w:sz w:val="28"/>
          <w:szCs w:val="28"/>
        </w:rPr>
        <w:t xml:space="preserve">Вирус легко передается от больного человека к здоровому воздушно-капельным путем (при чихании, кашле), поэтому необходимо соблюдать расстояние не менее 2 метра от больных. При кашле, чихании следует прикрывать рот и нос одноразовыми салфетками, которые после использования нужно выбрасывать. Избегая излишние посещения многолюдных мест, уменьшаем риск заболевания.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04139B">
      <w:pPr>
        <w:jc w:val="both"/>
        <w:rPr>
          <w:rFonts w:ascii="Liberation Serif" w:hAnsi="Liberation Serif" w:cs="Liberation Serif"/>
          <w:sz w:val="28"/>
          <w:szCs w:val="28"/>
        </w:rPr>
      </w:pPr>
    </w:p>
    <w:p w:rsidR="0004139B" w:rsidRDefault="0004139B">
      <w:pPr>
        <w:jc w:val="both"/>
        <w:rPr>
          <w:rFonts w:ascii="Liberation Serif" w:hAnsi="Liberation Serif" w:cs="Liberation Serif"/>
          <w:sz w:val="28"/>
          <w:szCs w:val="28"/>
        </w:rPr>
      </w:pPr>
    </w:p>
    <w:p w:rsidR="0004139B" w:rsidRDefault="00643A74">
      <w:pPr>
        <w:jc w:val="both"/>
      </w:pPr>
      <w:r>
        <w:rPr>
          <w:rFonts w:ascii="Liberation Serif" w:hAnsi="Liberation Serif" w:cs="Liberation Serif"/>
          <w:b/>
          <w:bCs/>
          <w:sz w:val="28"/>
          <w:szCs w:val="28"/>
        </w:rPr>
        <w:t>ПРАВИЛО 3. ВЕДИТЕ ЗДОРОВЫЙ ОБРАЗ ЖИЗНИ</w:t>
      </w:r>
    </w:p>
    <w:p w:rsidR="0004139B" w:rsidRDefault="00643A74">
      <w:pPr>
        <w:jc w:val="both"/>
      </w:pPr>
      <w:r>
        <w:rPr>
          <w:rFonts w:ascii="Liberation Serif" w:hAnsi="Liberation Serif" w:cs="Liberation Serif"/>
          <w:b/>
          <w:bCs/>
          <w:sz w:val="28"/>
          <w:szCs w:val="28"/>
        </w:rPr>
        <w:t>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04139B" w:rsidRDefault="00643A74">
      <w:pPr>
        <w:jc w:val="both"/>
      </w:pPr>
      <w:r>
        <w:rPr>
          <w:rFonts w:ascii="Liberation Serif" w:hAnsi="Liberation Serif" w:cs="Liberation Serif"/>
          <w:b/>
          <w:bCs/>
          <w:sz w:val="28"/>
          <w:szCs w:val="28"/>
        </w:rPr>
        <w:t>КАКОВЫ СИМПТОМЫ ГРИППА?</w:t>
      </w:r>
    </w:p>
    <w:p w:rsidR="0004139B" w:rsidRDefault="00643A74">
      <w:pPr>
        <w:jc w:val="both"/>
      </w:pPr>
      <w:r>
        <w:rPr>
          <w:rFonts w:ascii="Liberation Serif" w:hAnsi="Liberation Serif" w:cs="Liberation Serif"/>
          <w:b/>
          <w:bCs/>
          <w:sz w:val="28"/>
          <w:szCs w:val="28"/>
        </w:rPr>
        <w:t>Самые распространённые симптомы гриппа:</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высокая температура тела (97%),</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кашель (94%),</w:t>
      </w:r>
    </w:p>
    <w:p w:rsidR="0004139B" w:rsidRDefault="00643A74">
      <w:pPr>
        <w:jc w:val="both"/>
      </w:pPr>
      <w:r>
        <w:rPr>
          <w:rFonts w:ascii="Liberation Serif" w:hAnsi="Liberation Serif" w:cs="Liberation Serif"/>
          <w:sz w:val="28"/>
          <w:szCs w:val="28"/>
        </w:rPr>
        <w:t xml:space="preserve">• насморк </w:t>
      </w:r>
      <w:r>
        <w:rPr>
          <w:rFonts w:ascii="Liberation Serif" w:hAnsi="Liberation Serif" w:cs="Liberation Serif"/>
          <w:iCs/>
          <w:sz w:val="28"/>
          <w:szCs w:val="28"/>
        </w:rPr>
        <w:t>(59%),</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боль в горле (50%),</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головная боль (47%),</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учащенное дыхание (41%),</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боли в мышцах (35%),</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конъюнктивит (9%).</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В некоторых случаях наблюдались симптомы желудочно-кишечных расстройств (которые не характерны для сезонного гриппа): тошнота, рвота (18%), диарея (12%).</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Осложнения гриппа:</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Характерная особенность гриппа, в первую очередь А(Н1N1)2009 - раннее появление осложнений. Если при сезонном гриппе осложнения возникают, как правило, на 5-7 день и позже, то при гриппе А(Н1N1)2009 осложнения могут развиваться уже на 2-3-й день болезни.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Среди осложнений лидирует первичная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Быстро начатое лечение способствует облегчению степени тяжести болезни.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ЧТО ДЕЛАТЬ В СЛУЧАЕ ЗАБОЛЕВАНИЯ ГРИППОМ?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Оставайтесь дома и срочно обращайтесь к врачу.</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Следуйте предписаниям врача, соблюдайте постельный режим и пейте как можно больше жидкости.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многолюдных мест. Надевайте гигиеническую маску для снижения риска распространения инфекции.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Прикрывайте рот и нос платком, когда чихаете или кашляете. Как можно чаще мойте руки с мылом.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ЧТО ДЕЛАТЬ ЕСЛИ В СЕМЬЕ КТО-ТО ЗАБОЛЕЛ ГРИППОМ?</w:t>
      </w:r>
    </w:p>
    <w:p w:rsidR="0004139B" w:rsidRDefault="0004139B">
      <w:pPr>
        <w:jc w:val="both"/>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Выделите больному отдельную комнату в доме. Если это невозможно, соблюдайте расстояние не менее 2 метров от больного.</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lastRenderedPageBreak/>
        <w:t>Ограничьте до минимума контакт между больным и близкими, особенно детьми, пожилыми людьми и лицами, страдающими хроническими заболеваниями.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проветривайте помещение.</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Сохраняйте чистоту, как можно чаще мойте и дезинфицируйте поверхности бытовыми моющими средствами.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мойте руки с мылом.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Ухаживая за больным, прикрывайте рот и нос маской или другими защитными средствами (платком, шарфом и др.). </w:t>
      </w:r>
    </w:p>
    <w:p w:rsidR="0004139B" w:rsidRDefault="00643A74">
      <w:pPr>
        <w:spacing w:after="100"/>
        <w:jc w:val="both"/>
        <w:rPr>
          <w:rFonts w:ascii="Liberation Serif" w:hAnsi="Liberation Serif" w:cs="Liberation Serif"/>
          <w:sz w:val="28"/>
          <w:szCs w:val="28"/>
        </w:rPr>
      </w:pPr>
      <w:r>
        <w:rPr>
          <w:rFonts w:ascii="Liberation Serif" w:hAnsi="Liberation Serif" w:cs="Liberation Serif"/>
          <w:sz w:val="28"/>
          <w:szCs w:val="28"/>
        </w:rPr>
        <w:t xml:space="preserve">Ухаживать за больным должен только один член семьи.                                         </w:t>
      </w: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pageBreakBefore/>
        <w:suppressAutoHyphens w:val="0"/>
        <w:overflowPunct/>
        <w:autoSpaceDE/>
        <w:rPr>
          <w:rFonts w:ascii="Liberation Serif" w:hAnsi="Liberation Serif" w:cs="Liberation Serif"/>
          <w:sz w:val="28"/>
          <w:szCs w:val="28"/>
        </w:rPr>
      </w:pPr>
    </w:p>
    <w:p w:rsidR="0004139B" w:rsidRDefault="00643A74">
      <w:pPr>
        <w:jc w:val="center"/>
        <w:rPr>
          <w:rFonts w:ascii="Liberation Serif" w:eastAsia="Calibri" w:hAnsi="Liberation Serif" w:cs="Liberation Serif"/>
          <w:sz w:val="32"/>
        </w:rPr>
      </w:pPr>
      <w:r>
        <w:rPr>
          <w:rFonts w:ascii="Liberation Serif" w:eastAsia="Calibri" w:hAnsi="Liberation Serif" w:cs="Liberation Serif"/>
          <w:sz w:val="32"/>
        </w:rPr>
        <w:t>СОГЛАСОВАНИЕ</w:t>
      </w:r>
    </w:p>
    <w:p w:rsidR="0004139B" w:rsidRDefault="0004139B">
      <w:pPr>
        <w:jc w:val="center"/>
        <w:rPr>
          <w:rFonts w:ascii="Liberation Serif" w:eastAsia="Calibri" w:hAnsi="Liberation Serif" w:cs="Liberation Serif"/>
          <w:sz w:val="28"/>
          <w:szCs w:val="28"/>
        </w:rPr>
      </w:pPr>
    </w:p>
    <w:p w:rsidR="0004139B" w:rsidRDefault="00643A74">
      <w:pPr>
        <w:spacing w:line="240" w:lineRule="atLeast"/>
        <w:jc w:val="center"/>
        <w:rPr>
          <w:rFonts w:ascii="Liberation Serif" w:eastAsia="Calibri" w:hAnsi="Liberation Serif" w:cs="Liberation Serif"/>
          <w:b/>
          <w:sz w:val="28"/>
          <w:szCs w:val="28"/>
        </w:rPr>
      </w:pPr>
      <w:r>
        <w:rPr>
          <w:rFonts w:ascii="Liberation Serif" w:eastAsia="Calibri" w:hAnsi="Liberation Serif" w:cs="Liberation Serif"/>
          <w:b/>
          <w:sz w:val="28"/>
          <w:szCs w:val="28"/>
        </w:rPr>
        <w:t>приказа Министерства здравоохранения Свердловской области</w:t>
      </w:r>
    </w:p>
    <w:p w:rsidR="0004139B" w:rsidRDefault="0004139B">
      <w:pPr>
        <w:jc w:val="center"/>
        <w:rPr>
          <w:rFonts w:ascii="Liberation Serif" w:eastAsia="Calibri" w:hAnsi="Liberation Serif" w:cs="Liberation Serif"/>
          <w:b/>
          <w:i/>
          <w:sz w:val="28"/>
          <w:szCs w:val="28"/>
        </w:rPr>
      </w:pPr>
    </w:p>
    <w:p w:rsidR="0004139B" w:rsidRDefault="00643A74">
      <w:pPr>
        <w:jc w:val="center"/>
      </w:pPr>
      <w:r>
        <w:rPr>
          <w:rFonts w:ascii="Liberation Serif" w:hAnsi="Liberation Serif" w:cs="Liberation Serif"/>
          <w:b/>
          <w:i/>
          <w:sz w:val="28"/>
          <w:szCs w:val="28"/>
        </w:rPr>
        <w:t>О маршрутизации детей с острой респираторной инфекцией, гриппом на территории Свердловской области в эпидемиологическом сезоне 202</w:t>
      </w:r>
      <w:r w:rsidR="00635FFC">
        <w:rPr>
          <w:rFonts w:ascii="Liberation Serif" w:hAnsi="Liberation Serif" w:cs="Liberation Serif"/>
          <w:b/>
          <w:i/>
          <w:sz w:val="28"/>
          <w:szCs w:val="28"/>
        </w:rPr>
        <w:t>3</w:t>
      </w:r>
      <w:r>
        <w:rPr>
          <w:rFonts w:ascii="Liberation Serif" w:hAnsi="Liberation Serif" w:cs="Liberation Serif"/>
          <w:b/>
          <w:i/>
          <w:sz w:val="28"/>
          <w:szCs w:val="28"/>
        </w:rPr>
        <w:t>-202</w:t>
      </w:r>
      <w:r w:rsidR="00635FFC">
        <w:rPr>
          <w:rFonts w:ascii="Liberation Serif" w:hAnsi="Liberation Serif" w:cs="Liberation Serif"/>
          <w:b/>
          <w:i/>
          <w:sz w:val="28"/>
          <w:szCs w:val="28"/>
        </w:rPr>
        <w:t>4</w:t>
      </w:r>
      <w:r>
        <w:rPr>
          <w:rFonts w:ascii="Liberation Serif" w:hAnsi="Liberation Serif" w:cs="Liberation Serif"/>
          <w:b/>
          <w:i/>
          <w:sz w:val="28"/>
          <w:szCs w:val="28"/>
        </w:rPr>
        <w:t xml:space="preserve"> годов</w:t>
      </w:r>
    </w:p>
    <w:p w:rsidR="0004139B" w:rsidRDefault="0004139B">
      <w:pPr>
        <w:jc w:val="both"/>
        <w:rPr>
          <w:rFonts w:ascii="Liberation Serif" w:eastAsia="Calibri" w:hAnsi="Liberation Serif" w:cs="Liberation Serif"/>
          <w:sz w:val="24"/>
        </w:rPr>
      </w:pPr>
    </w:p>
    <w:p w:rsidR="0004139B" w:rsidRDefault="0004139B">
      <w:pPr>
        <w:jc w:val="both"/>
        <w:rPr>
          <w:rFonts w:ascii="Liberation Serif" w:eastAsia="Calibri" w:hAnsi="Liberation Serif" w:cs="Liberation Serif"/>
          <w:sz w:val="24"/>
        </w:rPr>
      </w:pPr>
    </w:p>
    <w:tbl>
      <w:tblPr>
        <w:tblW w:w="10060" w:type="dxa"/>
        <w:tblLayout w:type="fixed"/>
        <w:tblCellMar>
          <w:left w:w="10" w:type="dxa"/>
          <w:right w:w="10" w:type="dxa"/>
        </w:tblCellMar>
        <w:tblLook w:val="04A0" w:firstRow="1" w:lastRow="0" w:firstColumn="1" w:lastColumn="0" w:noHBand="0" w:noVBand="1"/>
      </w:tblPr>
      <w:tblGrid>
        <w:gridCol w:w="3114"/>
        <w:gridCol w:w="2127"/>
        <w:gridCol w:w="1560"/>
        <w:gridCol w:w="1558"/>
        <w:gridCol w:w="1701"/>
      </w:tblGrid>
      <w:tr w:rsidR="0004139B" w:rsidTr="001B077D">
        <w:tc>
          <w:tcPr>
            <w:tcW w:w="3114" w:type="dxa"/>
            <w:tcBorders>
              <w:top w:val="single" w:sz="4" w:space="0" w:color="000000"/>
              <w:left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Должность</w:t>
            </w:r>
          </w:p>
        </w:tc>
        <w:tc>
          <w:tcPr>
            <w:tcW w:w="2127" w:type="dxa"/>
            <w:tcBorders>
              <w:top w:val="single" w:sz="4" w:space="0" w:color="000000"/>
              <w:left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Фамилия и инициалы</w:t>
            </w:r>
          </w:p>
        </w:tc>
        <w:tc>
          <w:tcPr>
            <w:tcW w:w="4819"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Сроки и результаты согласования</w:t>
            </w:r>
          </w:p>
        </w:tc>
      </w:tr>
      <w:tr w:rsidR="0004139B" w:rsidTr="001B077D">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2127" w:type="dxa"/>
            <w:tcBorders>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Дата поступ-</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ления на</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согласование</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Дата</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согласо-</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вания</w:t>
            </w: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Замечания</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и подпись</w:t>
            </w:r>
          </w:p>
        </w:tc>
      </w:tr>
      <w:tr w:rsidR="0004139B"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Заместитель Министра</w:t>
            </w:r>
          </w:p>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здравоохранения</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Е.А. Чадова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r w:rsidR="00643A74"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организации медицинской помощи матерям и детям</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Е.В. Савельева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643A74" w:rsidRDefault="00643A74">
            <w:pPr>
              <w:tabs>
                <w:tab w:val="left" w:pos="4536"/>
              </w:tabs>
              <w:rPr>
                <w:rFonts w:ascii="Liberation Serif" w:eastAsia="Calibri" w:hAnsi="Liberation Serif" w:cs="Liberation Serif"/>
                <w:sz w:val="24"/>
                <w:szCs w:val="24"/>
              </w:rPr>
            </w:pPr>
          </w:p>
        </w:tc>
      </w:tr>
      <w:tr w:rsidR="001B077D"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инфекционной безопасности и ведомственного контроля</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А.Ю. Юй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1B077D" w:rsidRDefault="001B077D">
            <w:pPr>
              <w:tabs>
                <w:tab w:val="left" w:pos="4536"/>
              </w:tabs>
              <w:rPr>
                <w:rFonts w:ascii="Liberation Serif" w:eastAsia="Calibri" w:hAnsi="Liberation Serif" w:cs="Liberation Serif"/>
                <w:sz w:val="24"/>
                <w:szCs w:val="24"/>
              </w:rPr>
            </w:pPr>
          </w:p>
        </w:tc>
      </w:tr>
      <w:tr w:rsidR="0004139B" w:rsidTr="001B077D">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реализации государственной политики в сфере здравоохранения</w:t>
            </w:r>
          </w:p>
        </w:tc>
        <w:tc>
          <w:tcPr>
            <w:tcW w:w="2127" w:type="dxa"/>
            <w:tcBorders>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rPr>
            </w:pPr>
          </w:p>
          <w:p w:rsidR="0004139B" w:rsidRDefault="0004139B">
            <w:pPr>
              <w:tabs>
                <w:tab w:val="left" w:pos="4536"/>
              </w:tabs>
              <w:jc w:val="center"/>
              <w:rPr>
                <w:rFonts w:ascii="Liberation Serif" w:eastAsia="Calibri" w:hAnsi="Liberation Serif" w:cs="Liberation Serif"/>
                <w:sz w:val="24"/>
              </w:rPr>
            </w:pPr>
          </w:p>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З.Ф. Степанова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r w:rsidR="0004139B" w:rsidTr="001B077D">
        <w:tc>
          <w:tcPr>
            <w:tcW w:w="3114" w:type="dxa"/>
            <w:tcBorders>
              <w:top w:val="single" w:sz="4" w:space="0" w:color="000000"/>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юридического</w:t>
            </w:r>
          </w:p>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отдела</w:t>
            </w:r>
          </w:p>
        </w:tc>
        <w:tc>
          <w:tcPr>
            <w:tcW w:w="2127" w:type="dxa"/>
            <w:tcBorders>
              <w:top w:val="single" w:sz="4"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rPr>
            </w:pPr>
          </w:p>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 xml:space="preserve">С.О. Белошевич </w:t>
            </w:r>
          </w:p>
        </w:tc>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bl>
    <w:p w:rsidR="0004139B" w:rsidRDefault="0004139B">
      <w:pPr>
        <w:tabs>
          <w:tab w:val="left" w:pos="4536"/>
        </w:tabs>
        <w:jc w:val="both"/>
        <w:rPr>
          <w:rFonts w:ascii="Liberation Serif" w:eastAsia="Calibri" w:hAnsi="Liberation Serif" w:cs="Liberation Serif"/>
          <w:sz w:val="24"/>
          <w:szCs w:val="24"/>
        </w:rPr>
      </w:pPr>
    </w:p>
    <w:p w:rsidR="0004139B" w:rsidRDefault="00643A74">
      <w:pPr>
        <w:tabs>
          <w:tab w:val="left" w:pos="4536"/>
        </w:tabs>
        <w:jc w:val="both"/>
        <w:rPr>
          <w:rFonts w:ascii="Liberation Serif" w:eastAsia="Calibri" w:hAnsi="Liberation Serif" w:cs="Liberation Serif"/>
          <w:sz w:val="24"/>
          <w:szCs w:val="24"/>
        </w:rPr>
      </w:pPr>
      <w:r>
        <w:rPr>
          <w:rFonts w:ascii="Liberation Serif" w:eastAsia="Calibri" w:hAnsi="Liberation Serif" w:cs="Liberation Serif"/>
          <w:sz w:val="24"/>
          <w:szCs w:val="24"/>
        </w:rPr>
        <w:t>Исполнитель: Малямова Л.Н. доб. 846</w:t>
      </w:r>
    </w:p>
    <w:p w:rsidR="0004139B" w:rsidRDefault="0004139B">
      <w:pPr>
        <w:tabs>
          <w:tab w:val="left" w:pos="4536"/>
        </w:tabs>
        <w:jc w:val="both"/>
        <w:rPr>
          <w:rFonts w:ascii="Liberation Serif" w:eastAsia="Calibri" w:hAnsi="Liberation Serif" w:cs="Liberation Serif"/>
          <w:sz w:val="24"/>
        </w:rPr>
      </w:pPr>
    </w:p>
    <w:p w:rsidR="0004139B" w:rsidRDefault="00643A74">
      <w:pPr>
        <w:tabs>
          <w:tab w:val="left" w:pos="4536"/>
        </w:tabs>
        <w:jc w:val="both"/>
        <w:rPr>
          <w:rFonts w:ascii="Liberation Serif" w:eastAsia="Calibri" w:hAnsi="Liberation Serif" w:cs="Liberation Serif"/>
        </w:rPr>
      </w:pPr>
      <w:r>
        <w:rPr>
          <w:rFonts w:ascii="Liberation Serif" w:eastAsia="Calibri" w:hAnsi="Liberation Serif" w:cs="Liberation Serif"/>
        </w:rPr>
        <w:t xml:space="preserve">СПИСОК РАССЫЛКИ:  </w:t>
      </w:r>
    </w:p>
    <w:p w:rsidR="0004139B" w:rsidRDefault="0004139B">
      <w:pPr>
        <w:tabs>
          <w:tab w:val="left" w:pos="4536"/>
        </w:tabs>
        <w:jc w:val="both"/>
        <w:rPr>
          <w:rFonts w:ascii="Liberation Serif" w:eastAsia="Calibri" w:hAnsi="Liberation Serif" w:cs="Liberation Serif"/>
          <w:sz w:val="24"/>
          <w:szCs w:val="24"/>
        </w:rPr>
      </w:pPr>
    </w:p>
    <w:p w:rsidR="0004139B" w:rsidRDefault="00643A74">
      <w:pPr>
        <w:tabs>
          <w:tab w:val="left" w:pos="4536"/>
        </w:tabs>
        <w:jc w:val="both"/>
        <w:rPr>
          <w:rFonts w:ascii="Liberation Serif" w:eastAsia="Calibri" w:hAnsi="Liberation Serif" w:cs="Liberation Serif"/>
        </w:rPr>
      </w:pPr>
      <w:r>
        <w:rPr>
          <w:rFonts w:ascii="Liberation Serif" w:eastAsia="Calibri" w:hAnsi="Liberation Serif" w:cs="Liberation Serif"/>
        </w:rPr>
        <w:t>отдел организации медицинской помощи матерям и детям;</w:t>
      </w:r>
    </w:p>
    <w:p w:rsidR="0004139B" w:rsidRDefault="00643A74">
      <w:pPr>
        <w:pStyle w:val="af0"/>
        <w:rPr>
          <w:rFonts w:ascii="Times New Roman" w:hAnsi="Times New Roman"/>
          <w:sz w:val="24"/>
          <w:szCs w:val="24"/>
        </w:rPr>
      </w:pPr>
      <w:r>
        <w:rPr>
          <w:rFonts w:ascii="Times New Roman" w:hAnsi="Times New Roman"/>
          <w:sz w:val="24"/>
          <w:szCs w:val="24"/>
        </w:rPr>
        <w:t>Все медицинские организации, оказывающие медицинскую помощь детям</w:t>
      </w: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sectPr w:rsidR="0004139B" w:rsidSect="00635FFC">
      <w:headerReference w:type="default" r:id="rId8"/>
      <w:footerReference w:type="default" r:id="rId9"/>
      <w:pgSz w:w="11907" w:h="16840"/>
      <w:pgMar w:top="1134" w:right="567" w:bottom="993"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3D5" w:rsidRDefault="004323D5">
      <w:r>
        <w:separator/>
      </w:r>
    </w:p>
  </w:endnote>
  <w:endnote w:type="continuationSeparator" w:id="0">
    <w:p w:rsidR="004323D5" w:rsidRDefault="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2C" w:rsidRDefault="00C5592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3D5" w:rsidRDefault="004323D5">
      <w:r>
        <w:rPr>
          <w:color w:val="000000"/>
        </w:rPr>
        <w:separator/>
      </w:r>
    </w:p>
  </w:footnote>
  <w:footnote w:type="continuationSeparator" w:id="0">
    <w:p w:rsidR="004323D5" w:rsidRDefault="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072511"/>
      <w:docPartObj>
        <w:docPartGallery w:val="Page Numbers (Top of Page)"/>
        <w:docPartUnique/>
      </w:docPartObj>
    </w:sdtPr>
    <w:sdtEndPr>
      <w:rPr>
        <w:rFonts w:ascii="Liberation Serif" w:hAnsi="Liberation Serif" w:cs="Liberation Serif"/>
        <w:sz w:val="24"/>
      </w:rPr>
    </w:sdtEndPr>
    <w:sdtContent>
      <w:p w:rsidR="00C5592C" w:rsidRPr="00635FFC" w:rsidRDefault="00C5592C">
        <w:pPr>
          <w:pStyle w:val="a9"/>
          <w:jc w:val="center"/>
          <w:rPr>
            <w:rFonts w:ascii="Liberation Serif" w:hAnsi="Liberation Serif" w:cs="Liberation Serif"/>
            <w:sz w:val="24"/>
          </w:rPr>
        </w:pPr>
        <w:r w:rsidRPr="00635FFC">
          <w:rPr>
            <w:rFonts w:ascii="Liberation Serif" w:hAnsi="Liberation Serif" w:cs="Liberation Serif"/>
            <w:sz w:val="24"/>
          </w:rPr>
          <w:fldChar w:fldCharType="begin"/>
        </w:r>
        <w:r w:rsidRPr="00635FFC">
          <w:rPr>
            <w:rFonts w:ascii="Liberation Serif" w:hAnsi="Liberation Serif" w:cs="Liberation Serif"/>
            <w:sz w:val="24"/>
          </w:rPr>
          <w:instrText>PAGE   \* MERGEFORMAT</w:instrText>
        </w:r>
        <w:r w:rsidRPr="00635FFC">
          <w:rPr>
            <w:rFonts w:ascii="Liberation Serif" w:hAnsi="Liberation Serif" w:cs="Liberation Serif"/>
            <w:sz w:val="24"/>
          </w:rPr>
          <w:fldChar w:fldCharType="separate"/>
        </w:r>
        <w:r w:rsidR="00F426BD">
          <w:rPr>
            <w:rFonts w:ascii="Liberation Serif" w:hAnsi="Liberation Serif" w:cs="Liberation Serif"/>
            <w:noProof/>
            <w:sz w:val="24"/>
          </w:rPr>
          <w:t>8</w:t>
        </w:r>
        <w:r w:rsidRPr="00635FFC">
          <w:rPr>
            <w:rFonts w:ascii="Liberation Serif" w:hAnsi="Liberation Serif" w:cs="Liberation Serif"/>
            <w:sz w:val="24"/>
          </w:rPr>
          <w:fldChar w:fldCharType="end"/>
        </w:r>
      </w:p>
    </w:sdtContent>
  </w:sdt>
  <w:p w:rsidR="00C5592C" w:rsidRPr="00635FFC" w:rsidRDefault="00C5592C">
    <w:pPr>
      <w:pStyle w:val="a9"/>
      <w:rPr>
        <w:rFonts w:ascii="Liberation Serif" w:hAnsi="Liberation Serif" w:cs="Liberation Serif"/>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2C" w:rsidRDefault="00C5592C">
    <w:pPr>
      <w:pStyle w:val="a9"/>
      <w:jc w:val="center"/>
    </w:pPr>
    <w:r>
      <w:rPr>
        <w:rFonts w:ascii="Liberation Serif" w:hAnsi="Liberation Serif" w:cs="Liberation Serif"/>
        <w:sz w:val="22"/>
      </w:rPr>
      <w:fldChar w:fldCharType="begin"/>
    </w:r>
    <w:r>
      <w:rPr>
        <w:rFonts w:ascii="Liberation Serif" w:hAnsi="Liberation Serif" w:cs="Liberation Serif"/>
        <w:sz w:val="22"/>
      </w:rPr>
      <w:instrText xml:space="preserve"> PAGE </w:instrText>
    </w:r>
    <w:r>
      <w:rPr>
        <w:rFonts w:ascii="Liberation Serif" w:hAnsi="Liberation Serif" w:cs="Liberation Serif"/>
        <w:sz w:val="22"/>
      </w:rPr>
      <w:fldChar w:fldCharType="separate"/>
    </w:r>
    <w:r w:rsidR="00F426BD">
      <w:rPr>
        <w:rFonts w:ascii="Liberation Serif" w:hAnsi="Liberation Serif" w:cs="Liberation Serif"/>
        <w:noProof/>
        <w:sz w:val="22"/>
      </w:rPr>
      <w:t>23</w:t>
    </w:r>
    <w:r>
      <w:rPr>
        <w:rFonts w:ascii="Liberation Serif" w:hAnsi="Liberation Serif" w:cs="Liberation Serif"/>
        <w:sz w:val="22"/>
      </w:rPr>
      <w:fldChar w:fldCharType="end"/>
    </w:r>
  </w:p>
  <w:p w:rsidR="00C5592C" w:rsidRDefault="00C5592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C0AD1"/>
    <w:multiLevelType w:val="multilevel"/>
    <w:tmpl w:val="2C7847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1495" w:hanging="360"/>
      </w:pPr>
      <w:rPr>
        <w:rFonts w:ascii="Liberation Serif" w:hAnsi="Liberation Serif" w:cs="Liberation Serif"/>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9B"/>
    <w:rsid w:val="0004139B"/>
    <w:rsid w:val="001B077D"/>
    <w:rsid w:val="004323D5"/>
    <w:rsid w:val="005D27C1"/>
    <w:rsid w:val="00635FFC"/>
    <w:rsid w:val="00643A74"/>
    <w:rsid w:val="00AF5B87"/>
    <w:rsid w:val="00BB7879"/>
    <w:rsid w:val="00C5592C"/>
    <w:rsid w:val="00CA771B"/>
    <w:rsid w:val="00E81EF6"/>
    <w:rsid w:val="00F26A12"/>
    <w:rsid w:val="00F4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152A"/>
  <w15:docId w15:val="{B43FBCF7-9D38-4949-9166-77918C96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overflowPunct w:val="0"/>
      <w:autoSpaceDE w:val="0"/>
    </w:pPr>
  </w:style>
  <w:style w:type="paragraph" w:styleId="1">
    <w:name w:val="heading 1"/>
    <w:basedOn w:val="a"/>
    <w:next w:val="a"/>
    <w:pPr>
      <w:keepNext/>
      <w:tabs>
        <w:tab w:val="right" w:pos="9360"/>
      </w:tabs>
      <w:overflowPunct/>
      <w:autoSpaceDE/>
      <w:spacing w:before="240"/>
      <w:ind w:left="357"/>
      <w:jc w:val="center"/>
      <w:outlineLvl w:val="0"/>
    </w:pPr>
    <w:rPr>
      <w:b/>
      <w:bCs/>
      <w:spacing w:val="120"/>
      <w:sz w:val="24"/>
      <w:szCs w:val="24"/>
    </w:rPr>
  </w:style>
  <w:style w:type="paragraph" w:styleId="3">
    <w:name w:val="heading 3"/>
    <w:basedOn w:val="a"/>
    <w:next w:val="a"/>
    <w:pPr>
      <w:keepNext/>
      <w:keepLines/>
      <w:spacing w:before="40"/>
      <w:outlineLvl w:val="2"/>
    </w:pPr>
    <w:rPr>
      <w:rFonts w:ascii="Calibri Light" w:hAnsi="Calibri Light"/>
      <w:color w:val="1F4D78"/>
      <w:sz w:val="24"/>
      <w:szCs w:val="24"/>
    </w:rPr>
  </w:style>
  <w:style w:type="paragraph" w:styleId="4">
    <w:name w:val="heading 4"/>
    <w:basedOn w:val="a"/>
    <w:next w:val="a"/>
    <w:pPr>
      <w:keepNext/>
      <w:overflowPunct/>
      <w:autoSpaceDE/>
      <w:spacing w:before="240" w:after="60"/>
      <w:outlineLvl w:val="3"/>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overflowPunct/>
      <w:autoSpaceDE/>
      <w:ind w:left="360" w:right="5137"/>
      <w:jc w:val="both"/>
    </w:pPr>
    <w:rPr>
      <w:sz w:val="22"/>
      <w:szCs w:val="24"/>
    </w:rPr>
  </w:style>
  <w:style w:type="paragraph" w:styleId="30">
    <w:name w:val="Body Text Indent 3"/>
    <w:basedOn w:val="a"/>
    <w:pPr>
      <w:tabs>
        <w:tab w:val="left" w:pos="720"/>
        <w:tab w:val="right" w:pos="9360"/>
      </w:tabs>
      <w:overflowPunct/>
      <w:autoSpaceDE/>
      <w:ind w:left="360"/>
      <w:jc w:val="both"/>
    </w:pPr>
    <w:rPr>
      <w:sz w:val="24"/>
      <w:szCs w:val="24"/>
    </w:rPr>
  </w:style>
  <w:style w:type="paragraph" w:styleId="a4">
    <w:name w:val="Normal (Web)"/>
    <w:basedOn w:val="a"/>
    <w:pPr>
      <w:overflowPunct/>
      <w:autoSpaceDE/>
      <w:spacing w:before="100" w:after="100"/>
    </w:pPr>
    <w:rPr>
      <w:sz w:val="24"/>
      <w:szCs w:val="24"/>
    </w:rPr>
  </w:style>
  <w:style w:type="paragraph" w:customStyle="1" w:styleId="a5">
    <w:name w:val="Название"/>
    <w:basedOn w:val="a"/>
    <w:pPr>
      <w:overflowPunct/>
      <w:autoSpaceDE/>
      <w:jc w:val="center"/>
    </w:pPr>
    <w:rPr>
      <w:sz w:val="24"/>
    </w:rPr>
  </w:style>
  <w:style w:type="paragraph" w:styleId="a6">
    <w:name w:val="List Paragraph"/>
    <w:basedOn w:val="a"/>
    <w:pPr>
      <w:overflowPunct/>
      <w:autoSpaceDE/>
      <w:ind w:left="720"/>
    </w:pPr>
    <w:rPr>
      <w:rFonts w:ascii="Garamond" w:hAnsi="Garamond"/>
      <w:sz w:val="28"/>
      <w:szCs w:val="22"/>
      <w:lang w:eastAsia="en-US"/>
    </w:rPr>
  </w:style>
  <w:style w:type="paragraph" w:styleId="a7">
    <w:name w:val="Body Text"/>
    <w:basedOn w:val="a"/>
    <w:pPr>
      <w:spacing w:after="120"/>
    </w:pPr>
  </w:style>
  <w:style w:type="paragraph" w:styleId="a8">
    <w:name w:val="Body Text Indent"/>
    <w:basedOn w:val="a"/>
    <w:pPr>
      <w:spacing w:after="120"/>
      <w:ind w:left="283"/>
    </w:pPr>
  </w:style>
  <w:style w:type="paragraph" w:styleId="a9">
    <w:name w:val="header"/>
    <w:basedOn w:val="a"/>
    <w:link w:val="aa"/>
    <w:uiPriority w:val="99"/>
    <w:pPr>
      <w:tabs>
        <w:tab w:val="center" w:pos="4677"/>
        <w:tab w:val="right" w:pos="9355"/>
      </w:tabs>
    </w:pPr>
  </w:style>
  <w:style w:type="character" w:styleId="ab">
    <w:name w:val="page number"/>
    <w:basedOn w:val="a0"/>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character" w:customStyle="1" w:styleId="ae">
    <w:name w:val="Текст выноски Знак"/>
    <w:rPr>
      <w:rFonts w:ascii="Tahoma" w:hAnsi="Tahoma" w:cs="Tahoma"/>
      <w:sz w:val="16"/>
      <w:szCs w:val="16"/>
    </w:rPr>
  </w:style>
  <w:style w:type="character" w:styleId="af">
    <w:name w:val="Hyperlink"/>
    <w:rPr>
      <w:color w:val="0000FF"/>
      <w:u w:val="single"/>
    </w:rPr>
  </w:style>
  <w:style w:type="character" w:customStyle="1" w:styleId="31">
    <w:name w:val="Заголовок 3 Знак"/>
    <w:basedOn w:val="a0"/>
    <w:rPr>
      <w:rFonts w:ascii="Calibri Light" w:eastAsia="Times New Roman" w:hAnsi="Calibri Light" w:cs="Times New Roman"/>
      <w:color w:val="1F4D78"/>
      <w:sz w:val="24"/>
      <w:szCs w:val="24"/>
    </w:rPr>
  </w:style>
  <w:style w:type="character" w:customStyle="1" w:styleId="6Exact">
    <w:name w:val="Основной текст (6) Exact"/>
    <w:rPr>
      <w:b/>
      <w:bCs/>
      <w:i/>
      <w:iCs/>
      <w:spacing w:val="-3"/>
      <w:sz w:val="26"/>
      <w:szCs w:val="26"/>
      <w:shd w:val="clear" w:color="auto" w:fill="FFFFFF"/>
    </w:rPr>
  </w:style>
  <w:style w:type="paragraph" w:customStyle="1" w:styleId="ConsPlusTitle">
    <w:name w:val="ConsPlusTitle"/>
    <w:pPr>
      <w:widowControl w:val="0"/>
      <w:suppressAutoHyphens/>
      <w:autoSpaceDE w:val="0"/>
      <w:textAlignment w:val="auto"/>
    </w:pPr>
    <w:rPr>
      <w:rFonts w:ascii="Arial" w:hAnsi="Arial" w:cs="Arial"/>
      <w:b/>
      <w:bCs/>
    </w:rPr>
  </w:style>
  <w:style w:type="paragraph" w:customStyle="1" w:styleId="ConsPlusNormal">
    <w:name w:val="ConsPlusNormal"/>
    <w:pPr>
      <w:widowControl w:val="0"/>
      <w:suppressAutoHyphens/>
      <w:autoSpaceDE w:val="0"/>
      <w:textAlignment w:val="auto"/>
    </w:pPr>
    <w:rPr>
      <w:rFonts w:ascii="Calibri" w:hAnsi="Calibri" w:cs="Calibri"/>
      <w:sz w:val="22"/>
      <w:szCs w:val="2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rPr>
  </w:style>
  <w:style w:type="character" w:customStyle="1" w:styleId="HTML0">
    <w:name w:val="Стандартный HTML Знак"/>
    <w:basedOn w:val="a0"/>
    <w:rPr>
      <w:rFonts w:ascii="Courier New" w:hAnsi="Courier New" w:cs="Courier New"/>
    </w:rPr>
  </w:style>
  <w:style w:type="paragraph" w:customStyle="1" w:styleId="formattext">
    <w:name w:val="formattext"/>
    <w:basedOn w:val="a"/>
    <w:pPr>
      <w:suppressAutoHyphens w:val="0"/>
      <w:overflowPunct/>
      <w:autoSpaceDE/>
      <w:spacing w:before="100" w:after="100"/>
      <w:textAlignment w:val="auto"/>
    </w:pPr>
    <w:rPr>
      <w:sz w:val="24"/>
      <w:szCs w:val="24"/>
    </w:rPr>
  </w:style>
  <w:style w:type="paragraph" w:styleId="af0">
    <w:name w:val="No Spacing"/>
    <w:pPr>
      <w:textAlignment w:val="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63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23</Pages>
  <Words>6335</Words>
  <Characters>36114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lastModifiedBy>Демидова Ольга Владимировна</cp:lastModifiedBy>
  <cp:revision>8</cp:revision>
  <cp:lastPrinted>2022-12-09T10:16:00Z</cp:lastPrinted>
  <dcterms:created xsi:type="dcterms:W3CDTF">2023-09-04T09:32:00Z</dcterms:created>
  <dcterms:modified xsi:type="dcterms:W3CDTF">2023-09-12T10:19:00Z</dcterms:modified>
</cp:coreProperties>
</file>